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after="0" w:line="240" w:lineRule="auto"/>
              <w:jc w:val="center"/>
              <w:rPr>
                <w:rFonts w:eastAsia="Times New Roman" w:cs="Times New Roman"/>
                <w:color w:val="000000"/>
                <w:sz w:val="26"/>
                <w:szCs w:val="26"/>
              </w:rPr>
            </w:pPr>
            <w:r w:rsidRPr="00F006D1">
              <w:rPr>
                <w:rFonts w:eastAsia="Times New Roman" w:cs="Times New Roman"/>
                <w:b/>
                <w:bCs/>
                <w:color w:val="000000"/>
                <w:sz w:val="26"/>
                <w:szCs w:val="26"/>
                <w:lang w:val="vi-VN"/>
              </w:rPr>
              <w:t>BỘ TƯ PHÁP</w:t>
            </w:r>
            <w:r w:rsidRPr="00F006D1">
              <w:rPr>
                <w:rFonts w:eastAsia="Times New Roman" w:cs="Times New Roman"/>
                <w:b/>
                <w:bCs/>
                <w:color w:val="000000"/>
                <w:sz w:val="26"/>
                <w:szCs w:val="26"/>
                <w:lang w:val="vi-VN"/>
              </w:rPr>
              <w:br/>
              <w:t>-------</w:t>
            </w:r>
          </w:p>
        </w:tc>
        <w:tc>
          <w:tcPr>
            <w:tcW w:w="5974" w:type="dxa"/>
            <w:shd w:val="clear" w:color="auto" w:fill="FFFFFF"/>
            <w:tcMar>
              <w:top w:w="0" w:type="dxa"/>
              <w:left w:w="108" w:type="dxa"/>
              <w:bottom w:w="0" w:type="dxa"/>
              <w:right w:w="108" w:type="dxa"/>
            </w:tcMar>
            <w:hideMark/>
          </w:tcPr>
          <w:p w:rsidR="00F006D1" w:rsidRPr="00F006D1" w:rsidRDefault="00F006D1" w:rsidP="00F006D1">
            <w:pPr>
              <w:spacing w:after="0" w:line="240" w:lineRule="auto"/>
              <w:jc w:val="center"/>
              <w:rPr>
                <w:rFonts w:eastAsia="Times New Roman" w:cs="Times New Roman"/>
                <w:color w:val="000000"/>
                <w:sz w:val="26"/>
                <w:szCs w:val="26"/>
              </w:rPr>
            </w:pPr>
            <w:r w:rsidRPr="00F006D1">
              <w:rPr>
                <w:rFonts w:eastAsia="Times New Roman" w:cs="Times New Roman"/>
                <w:b/>
                <w:bCs/>
                <w:color w:val="000000"/>
                <w:sz w:val="26"/>
                <w:szCs w:val="26"/>
                <w:lang w:val="vi-VN"/>
              </w:rPr>
              <w:t>CỘNG HÒA XÃ HỘI CHỦ NGHĨA VIỆT NAM</w:t>
            </w:r>
            <w:r w:rsidRPr="00F006D1">
              <w:rPr>
                <w:rFonts w:eastAsia="Times New Roman" w:cs="Times New Roman"/>
                <w:b/>
                <w:bCs/>
                <w:color w:val="000000"/>
                <w:sz w:val="26"/>
                <w:szCs w:val="26"/>
                <w:lang w:val="vi-VN"/>
              </w:rPr>
              <w:br/>
              <w:t>Độc lập - Tự do - Hạnh phúc</w:t>
            </w:r>
            <w:r w:rsidRPr="00F006D1">
              <w:rPr>
                <w:rFonts w:eastAsia="Times New Roman" w:cs="Times New Roman"/>
                <w:b/>
                <w:bCs/>
                <w:color w:val="000000"/>
                <w:sz w:val="26"/>
                <w:szCs w:val="26"/>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after="0" w:line="240" w:lineRule="auto"/>
              <w:jc w:val="center"/>
              <w:rPr>
                <w:rFonts w:eastAsia="Times New Roman" w:cs="Times New Roman"/>
                <w:color w:val="000000"/>
                <w:sz w:val="26"/>
                <w:szCs w:val="26"/>
              </w:rPr>
            </w:pPr>
            <w:r w:rsidRPr="00F006D1">
              <w:rPr>
                <w:rFonts w:eastAsia="Times New Roman" w:cs="Times New Roman"/>
                <w:color w:val="000000"/>
                <w:sz w:val="26"/>
                <w:szCs w:val="26"/>
                <w:lang w:val="vi-VN"/>
              </w:rPr>
              <w:t>Số: 09/2021/TT-BTP</w:t>
            </w:r>
          </w:p>
        </w:tc>
        <w:tc>
          <w:tcPr>
            <w:tcW w:w="5974" w:type="dxa"/>
            <w:shd w:val="clear" w:color="auto" w:fill="FFFFFF"/>
            <w:tcMar>
              <w:top w:w="0" w:type="dxa"/>
              <w:left w:w="108" w:type="dxa"/>
              <w:bottom w:w="0" w:type="dxa"/>
              <w:right w:w="108" w:type="dxa"/>
            </w:tcMar>
            <w:hideMark/>
          </w:tcPr>
          <w:p w:rsidR="00F006D1" w:rsidRPr="00F006D1" w:rsidRDefault="00F006D1" w:rsidP="00F006D1">
            <w:pPr>
              <w:spacing w:after="0" w:line="240" w:lineRule="auto"/>
              <w:jc w:val="right"/>
              <w:rPr>
                <w:rFonts w:eastAsia="Times New Roman" w:cs="Times New Roman"/>
                <w:color w:val="000000"/>
                <w:sz w:val="26"/>
                <w:szCs w:val="26"/>
              </w:rPr>
            </w:pPr>
            <w:r w:rsidRPr="00F006D1">
              <w:rPr>
                <w:rFonts w:eastAsia="Times New Roman" w:cs="Times New Roman"/>
                <w:i/>
                <w:iCs/>
                <w:color w:val="000000"/>
                <w:sz w:val="26"/>
                <w:szCs w:val="26"/>
                <w:lang w:val="vi-VN"/>
              </w:rPr>
              <w:t>Hà Nội, ngày 15 tháng 11 năm 2021</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after="0" w:line="234" w:lineRule="atLeast"/>
        <w:jc w:val="center"/>
        <w:rPr>
          <w:rFonts w:eastAsia="Times New Roman" w:cs="Times New Roman"/>
          <w:color w:val="000000"/>
          <w:szCs w:val="28"/>
        </w:rPr>
      </w:pPr>
      <w:bookmarkStart w:id="0" w:name="loai_1"/>
      <w:r w:rsidRPr="00F006D1">
        <w:rPr>
          <w:rFonts w:eastAsia="Times New Roman" w:cs="Times New Roman"/>
          <w:b/>
          <w:bCs/>
          <w:color w:val="000000"/>
          <w:szCs w:val="28"/>
          <w:lang w:val="vi-VN"/>
        </w:rPr>
        <w:t>THÔNG TƯ</w:t>
      </w:r>
      <w:bookmarkEnd w:id="0"/>
    </w:p>
    <w:p w:rsidR="00F006D1" w:rsidRPr="00F006D1" w:rsidRDefault="00F006D1" w:rsidP="00F006D1">
      <w:pPr>
        <w:shd w:val="clear" w:color="auto" w:fill="FFFFFF"/>
        <w:spacing w:after="0" w:line="234" w:lineRule="atLeast"/>
        <w:jc w:val="center"/>
        <w:rPr>
          <w:rFonts w:eastAsia="Times New Roman" w:cs="Times New Roman"/>
          <w:color w:val="000000"/>
          <w:szCs w:val="28"/>
        </w:rPr>
      </w:pPr>
      <w:bookmarkStart w:id="1" w:name="loai_1_name"/>
      <w:r w:rsidRPr="00F006D1">
        <w:rPr>
          <w:rFonts w:eastAsia="Times New Roman" w:cs="Times New Roman"/>
          <w:color w:val="000000"/>
          <w:szCs w:val="28"/>
          <w:lang w:val="vi-VN"/>
        </w:rPr>
        <w:t>HƯỚNG DẪN THI HÀNH QUYẾT ĐỊNH SỐ </w:t>
      </w:r>
      <w:bookmarkEnd w:id="1"/>
      <w:r w:rsidRPr="00F006D1">
        <w:rPr>
          <w:rFonts w:eastAsia="Times New Roman" w:cs="Times New Roman"/>
          <w:color w:val="000000"/>
          <w:szCs w:val="28"/>
        </w:rPr>
        <w:fldChar w:fldCharType="begin"/>
      </w:r>
      <w:r w:rsidRPr="00F006D1">
        <w:rPr>
          <w:rFonts w:eastAsia="Times New Roman" w:cs="Times New Roman"/>
          <w:color w:val="000000"/>
          <w:szCs w:val="28"/>
        </w:rPr>
        <w:instrText xml:space="preserve"> HYPERLINK "https://thuvienphapluat.vn/van-ban/bo-may-hanh-chinh/quyet-dinh-25-2021-qd-ttg-xa-phuong-dat-chuan-tiep-can-phap-luat-482011.aspx" \o "Quyết định 25/2021/QĐ-TTg" \t "_blank" </w:instrText>
      </w:r>
      <w:r w:rsidRPr="00F006D1">
        <w:rPr>
          <w:rFonts w:eastAsia="Times New Roman" w:cs="Times New Roman"/>
          <w:color w:val="000000"/>
          <w:szCs w:val="28"/>
        </w:rPr>
        <w:fldChar w:fldCharType="separate"/>
      </w:r>
      <w:r w:rsidRPr="00F006D1">
        <w:rPr>
          <w:rFonts w:eastAsia="Times New Roman" w:cs="Times New Roman"/>
          <w:color w:val="0E70C3"/>
          <w:szCs w:val="28"/>
        </w:rPr>
        <w:t>25/2021/QĐ-TTG</w:t>
      </w:r>
      <w:r w:rsidRPr="00F006D1">
        <w:rPr>
          <w:rFonts w:eastAsia="Times New Roman" w:cs="Times New Roman"/>
          <w:color w:val="000000"/>
          <w:szCs w:val="28"/>
        </w:rPr>
        <w:fldChar w:fldCharType="end"/>
      </w:r>
      <w:r w:rsidRPr="00F006D1">
        <w:rPr>
          <w:rFonts w:eastAsia="Times New Roman" w:cs="Times New Roman"/>
          <w:color w:val="000000"/>
          <w:szCs w:val="28"/>
        </w:rPr>
        <w:t> NGÀY 22 THÁNG 7 NĂM 2021 CỦA THỦ TƯỚNG CHÍNH PHỦ QUY ĐỊNH VỀ XÃ, PHƯỜNG, THỊ TRẤN ĐẠT CHUẨN TIẾP CẬN PHÁP LUẬT</w:t>
      </w:r>
    </w:p>
    <w:p w:rsidR="00F006D1" w:rsidRPr="00F006D1" w:rsidRDefault="00F006D1" w:rsidP="00F006D1">
      <w:pPr>
        <w:shd w:val="clear" w:color="auto" w:fill="FFFFFF"/>
        <w:spacing w:after="0" w:line="234" w:lineRule="atLeast"/>
        <w:rPr>
          <w:rFonts w:eastAsia="Times New Roman" w:cs="Times New Roman"/>
          <w:color w:val="000000"/>
          <w:szCs w:val="28"/>
        </w:rPr>
      </w:pPr>
      <w:r w:rsidRPr="00F006D1">
        <w:rPr>
          <w:rFonts w:eastAsia="Times New Roman" w:cs="Times New Roman"/>
          <w:i/>
          <w:iCs/>
          <w:color w:val="000000"/>
          <w:szCs w:val="28"/>
          <w:lang w:val="vi-VN"/>
        </w:rPr>
        <w:t>Căn cứ Nghị định số </w:t>
      </w:r>
      <w:hyperlink r:id="rId5" w:tgtFrame="_blank" w:tooltip="Nghị định 96/2017/NĐ-CP" w:history="1">
        <w:r w:rsidRPr="00F006D1">
          <w:rPr>
            <w:rFonts w:eastAsia="Times New Roman" w:cs="Times New Roman"/>
            <w:i/>
            <w:iCs/>
            <w:color w:val="0E70C3"/>
            <w:szCs w:val="28"/>
            <w:lang w:val="vi-VN"/>
          </w:rPr>
          <w:t>96/2017/NĐ-CP</w:t>
        </w:r>
      </w:hyperlink>
      <w:r w:rsidRPr="00F006D1">
        <w:rPr>
          <w:rFonts w:eastAsia="Times New Roman" w:cs="Times New Roman"/>
          <w:i/>
          <w:iCs/>
          <w:color w:val="000000"/>
          <w:szCs w:val="28"/>
          <w:lang w:val="vi-VN"/>
        </w:rPr>
        <w:t> ngày 16 tháng 8 năm 2017 của Chính phủ quy định chức năng, nhiệm vụ, quyền hạn và cơ cấu tổ chức của Bộ Tư pháp;</w:t>
      </w:r>
    </w:p>
    <w:p w:rsidR="00F006D1" w:rsidRPr="00F006D1" w:rsidRDefault="00F006D1" w:rsidP="00F006D1">
      <w:pPr>
        <w:shd w:val="clear" w:color="auto" w:fill="FFFFFF"/>
        <w:spacing w:after="0" w:line="234" w:lineRule="atLeast"/>
        <w:rPr>
          <w:rFonts w:eastAsia="Times New Roman" w:cs="Times New Roman"/>
          <w:color w:val="000000"/>
          <w:szCs w:val="28"/>
        </w:rPr>
      </w:pPr>
      <w:r w:rsidRPr="00F006D1">
        <w:rPr>
          <w:rFonts w:eastAsia="Times New Roman" w:cs="Times New Roman"/>
          <w:i/>
          <w:iCs/>
          <w:color w:val="000000"/>
          <w:szCs w:val="28"/>
          <w:lang w:val="vi-VN"/>
        </w:rPr>
        <w:t>Căn cứ Quyết định số </w:t>
      </w:r>
      <w:hyperlink r:id="rId6" w:tgtFrame="_blank" w:tooltip="Quyết định 25/2021/QĐ-TTg" w:history="1">
        <w:r w:rsidRPr="00F006D1">
          <w:rPr>
            <w:rFonts w:eastAsia="Times New Roman" w:cs="Times New Roman"/>
            <w:i/>
            <w:iCs/>
            <w:color w:val="0E70C3"/>
            <w:szCs w:val="28"/>
            <w:lang w:val="vi-VN"/>
          </w:rPr>
          <w:t>25/2021/QĐ-TTg</w:t>
        </w:r>
      </w:hyperlink>
      <w:r w:rsidRPr="00F006D1">
        <w:rPr>
          <w:rFonts w:eastAsia="Times New Roman" w:cs="Times New Roman"/>
          <w:i/>
          <w:iCs/>
          <w:color w:val="000000"/>
          <w:szCs w:val="28"/>
          <w:lang w:val="vi-VN"/>
        </w:rPr>
        <w:t> ngày 22 tháng 7 năm 2021 của Thủ tướng Chính phủ quy định về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i/>
          <w:iCs/>
          <w:color w:val="000000"/>
          <w:szCs w:val="28"/>
          <w:lang w:val="vi-VN"/>
        </w:rPr>
        <w:t>Theo đề nghị của Vụ trưởng Vụ Phổ biến, giáo dục pháp luật;</w:t>
      </w:r>
    </w:p>
    <w:p w:rsidR="00F006D1" w:rsidRPr="00F006D1" w:rsidRDefault="00F006D1" w:rsidP="00F006D1">
      <w:pPr>
        <w:shd w:val="clear" w:color="auto" w:fill="FFFFFF"/>
        <w:spacing w:after="0" w:line="234" w:lineRule="atLeast"/>
        <w:rPr>
          <w:rFonts w:eastAsia="Times New Roman" w:cs="Times New Roman"/>
          <w:color w:val="000000"/>
          <w:szCs w:val="28"/>
        </w:rPr>
      </w:pPr>
      <w:r w:rsidRPr="00F006D1">
        <w:rPr>
          <w:rFonts w:eastAsia="Times New Roman" w:cs="Times New Roman"/>
          <w:i/>
          <w:iCs/>
          <w:color w:val="000000"/>
          <w:szCs w:val="28"/>
          <w:lang w:val="vi-VN"/>
        </w:rPr>
        <w:t>Bộ trưởng Bộ Tư pháp ban hành Thông tư hướng dẫn thi hành Quyết định số </w:t>
      </w:r>
      <w:hyperlink r:id="rId7" w:tgtFrame="_blank" w:tooltip="Quyết định 25/2021/QĐ-TTg" w:history="1">
        <w:r w:rsidRPr="00F006D1">
          <w:rPr>
            <w:rFonts w:eastAsia="Times New Roman" w:cs="Times New Roman"/>
            <w:i/>
            <w:iCs/>
            <w:color w:val="0E70C3"/>
            <w:szCs w:val="28"/>
            <w:lang w:val="vi-VN"/>
          </w:rPr>
          <w:t>25/2021/QĐ-TTg</w:t>
        </w:r>
      </w:hyperlink>
      <w:r w:rsidRPr="00F006D1">
        <w:rPr>
          <w:rFonts w:eastAsia="Times New Roman" w:cs="Times New Roman"/>
          <w:i/>
          <w:iCs/>
          <w:color w:val="000000"/>
          <w:szCs w:val="28"/>
          <w:lang w:val="vi-VN"/>
        </w:rPr>
        <w:t> ngày 22 tháng 7 năm 2021 của Thủ tướng Chính phủ quy định về xã, phường, thị trấn đạt chuẩn tiếp cận pháp luật.</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2" w:name="dieu_1"/>
      <w:r w:rsidRPr="00F006D1">
        <w:rPr>
          <w:rFonts w:eastAsia="Times New Roman" w:cs="Times New Roman"/>
          <w:b/>
          <w:bCs/>
          <w:color w:val="000000"/>
          <w:szCs w:val="28"/>
          <w:lang w:val="vi-VN"/>
        </w:rPr>
        <w:t>Điều 1. Phạm vi điều chỉnh và đối tượng áp dụng</w:t>
      </w:r>
      <w:bookmarkEnd w:id="2"/>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1. Phạm vi điều chỉnh</w:t>
      </w:r>
    </w:p>
    <w:p w:rsidR="00F006D1" w:rsidRPr="00F006D1" w:rsidRDefault="00F006D1" w:rsidP="00F006D1">
      <w:pPr>
        <w:shd w:val="clear" w:color="auto" w:fill="FFFFFF"/>
        <w:spacing w:after="0" w:line="234" w:lineRule="atLeast"/>
        <w:rPr>
          <w:rFonts w:eastAsia="Times New Roman" w:cs="Times New Roman"/>
          <w:color w:val="000000"/>
          <w:szCs w:val="28"/>
        </w:rPr>
      </w:pPr>
      <w:r w:rsidRPr="00F006D1">
        <w:rPr>
          <w:rFonts w:eastAsia="Times New Roman" w:cs="Times New Roman"/>
          <w:color w:val="000000"/>
          <w:szCs w:val="28"/>
          <w:lang w:val="vi-VN"/>
        </w:rPr>
        <w:t>a) Thông tư này hướng dẫn thi hành </w:t>
      </w:r>
      <w:bookmarkStart w:id="3" w:name="dc_1"/>
      <w:r w:rsidRPr="00F006D1">
        <w:rPr>
          <w:rFonts w:eastAsia="Times New Roman" w:cs="Times New Roman"/>
          <w:color w:val="000000"/>
          <w:szCs w:val="28"/>
          <w:lang w:val="vi-VN"/>
        </w:rPr>
        <w:t>khoản 6 Điều 3, khoản 5 Điều 5 Quyết định số 25/2021/QĐ-TTg</w:t>
      </w:r>
      <w:bookmarkEnd w:id="3"/>
      <w:r w:rsidRPr="00F006D1">
        <w:rPr>
          <w:rFonts w:eastAsia="Times New Roman" w:cs="Times New Roman"/>
          <w:color w:val="000000"/>
          <w:szCs w:val="28"/>
          <w:lang w:val="vi-VN"/>
        </w:rPr>
        <w:t> ngày 22 tháng 7 năm 2021 của Thủ tướng Chính phủ quy định về xã, phường, thị trấn đạt chuẩn tiếp cận pháp luật, bao gồm: nội dung, điểm số, cách tính điểm các tiêu chí, chỉ tiêu xã, phường, thị trấn đạt chuẩn tiếp cận pháp luật (sau đây gọi chung là các tiêu chí, chỉ tiêu); tài liệu đánh giá các tiêu chí, chỉ tiêu; quy trình, biểu mẫu phục vụ việc đánh giá, công nhận xã, phường, thị trấn đạt chuẩn tiếp cận pháp luật; thành phần, nhiệm vụ, quyền hạn của Hội đồng đánh giá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Trách nhiệm của các cơ quan, tổ chức, cá nhân có liên quan đến đánh giá,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2. Đối tượng áp dụng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Thông tư này áp dụng đối với xã, phường, thị trấn và các cơ quan, tổ chức, cá nhân có liên quan đến đánh giá, công nhận xã, phường, thị trấn đạt chuẩn tiếp cận pháp luật.</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4" w:name="dieu_2"/>
      <w:r w:rsidRPr="00F006D1">
        <w:rPr>
          <w:rFonts w:eastAsia="Times New Roman" w:cs="Times New Roman"/>
          <w:b/>
          <w:bCs/>
          <w:color w:val="000000"/>
          <w:szCs w:val="28"/>
          <w:lang w:val="vi-VN"/>
        </w:rPr>
        <w:t>Điều 2. Nội dung, điểm số, cách tính điểm các tiêu chí, chỉ tiêu; tài liệu đánh giá các tiêu chí, chỉ tiêu</w:t>
      </w:r>
      <w:bookmarkEnd w:id="4"/>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1. Nội dung, điểm số, cách tính điểm các tiêu chí, chỉ tiêu; tài liệu đánh giá các tiêu chí, chỉ tiêu được thực hiện theo Phụ lục I ban hành kèm theo Thông tư này (sau đây gọi chung là Phụ lục 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2. Tổng số điểm các tiêu chí, chỉ tiêu làm căn cứ xem xét, quyết định công nhận xã, phường, thị trấn đạt chuẩn tiếp cận pháp luật được xác định theo điểm số thẩm định của Hội đồng đánh giá chuẩn tiếp cận pháp luật.</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5" w:name="dieu_3"/>
      <w:r w:rsidRPr="00F006D1">
        <w:rPr>
          <w:rFonts w:eastAsia="Times New Roman" w:cs="Times New Roman"/>
          <w:b/>
          <w:bCs/>
          <w:color w:val="000000"/>
          <w:szCs w:val="28"/>
          <w:lang w:val="vi-VN"/>
        </w:rPr>
        <w:lastRenderedPageBreak/>
        <w:t>Điều 3. Quy trình đánh giá, công nhận xã, phường, thị trấn đạt chuẩn tiếp cận pháp luật</w:t>
      </w:r>
      <w:bookmarkEnd w:id="5"/>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1. Ủy ban nhân dân xã, phường, thị trấn (sau đây gọi chung là cấp xã) tổ chức triển khai việc tự chấm điểm các tiêu chí, chỉ tiêu và đánh giá kết quả đạt chuẩn tiếp cận pháp luật theo quy trình sau đây:</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Xây dựng dự thảo Báo cáo đánh giá kết quả đạt chuẩn tiếp cận pháp luật, Bản tổng hợp điểm số của các tiêu chí, chỉ tiêu; thông tin, số liệu của Báo cáo đánh giá và Bản tổng hợp điểm số được tính từ ngày 01 tháng 01 đến ngày 31 tháng 12 của năm đánh giá, đối với chỉ tiêu 4 của tiêu chí 5 thì sử dụng kết quả công nhận đạt tiêu chuẩn “An toàn về an ninh, trật tự” theo quy định của Bộ trưởng Bộ Công an;</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w:t>
      </w:r>
      <w:r w:rsidRPr="00F006D1">
        <w:rPr>
          <w:rFonts w:eastAsia="Times New Roman" w:cs="Times New Roman"/>
          <w:color w:val="000000"/>
          <w:szCs w:val="28"/>
        </w:rPr>
        <w:t>C</w:t>
      </w:r>
      <w:r w:rsidRPr="00F006D1">
        <w:rPr>
          <w:rFonts w:eastAsia="Times New Roman" w:cs="Times New Roman"/>
          <w:color w:val="000000"/>
          <w:szCs w:val="28"/>
          <w:lang w:val="vi-VN"/>
        </w:rPr>
        <w:t>ổng (hoặc Trang) thông tin điện tử trong thời hạn ít nhất 05 (năm) ngày hoặc thông báo trên Đài truyền thanh cấp xã (nếu có) ít nhất 03 (ba) lần trong thời hạn ít nhất 05 (năm) ngày;</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d) Tổng hợp, tiếp 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vấn đề khác liên quan đến việc chấm điểm, đánh giá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đ)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rsidR="00F006D1" w:rsidRPr="00F006D1" w:rsidRDefault="00F006D1" w:rsidP="00F006D1">
      <w:pPr>
        <w:shd w:val="clear" w:color="auto" w:fill="FFFFFF"/>
        <w:spacing w:after="0" w:line="234" w:lineRule="atLeast"/>
        <w:rPr>
          <w:rFonts w:eastAsia="Times New Roman" w:cs="Times New Roman"/>
          <w:color w:val="000000"/>
          <w:szCs w:val="28"/>
        </w:rPr>
      </w:pPr>
      <w:r w:rsidRPr="00F006D1">
        <w:rPr>
          <w:rFonts w:eastAsia="Times New Roman" w:cs="Times New Roman"/>
          <w:color w:val="000000"/>
          <w:szCs w:val="28"/>
          <w:lang w:val="vi-VN"/>
        </w:rPr>
        <w:t>e) Căn cứ kết quả cuộc họp, nếu xã, phường, thị trấn đáp ứng đầy đủ các điều kiện công nhận đạt chuẩn tiếp cận pháp luật quy định tại </w:t>
      </w:r>
      <w:bookmarkStart w:id="6" w:name="dc_3"/>
      <w:r w:rsidRPr="00F006D1">
        <w:rPr>
          <w:rFonts w:eastAsia="Times New Roman" w:cs="Times New Roman"/>
          <w:color w:val="000000"/>
          <w:szCs w:val="28"/>
          <w:lang w:val="vi-VN"/>
        </w:rPr>
        <w:t>Điều 4 Quyết định số 25/2021/QĐ-TTg</w:t>
      </w:r>
      <w:bookmarkEnd w:id="6"/>
      <w:r w:rsidRPr="00F006D1">
        <w:rPr>
          <w:rFonts w:eastAsia="Times New Roman" w:cs="Times New Roman"/>
          <w:color w:val="000000"/>
          <w:szCs w:val="28"/>
          <w:lang w:val="vi-VN"/>
        </w:rPr>
        <w:t> thì Ủy ban nhân dân cấp xã gửi hồ sơ đề nghị công nhận đạt chuẩn tiếp cận pháp luật quy định tại </w:t>
      </w:r>
      <w:bookmarkStart w:id="7" w:name="dc_2"/>
      <w:r w:rsidRPr="00F006D1">
        <w:rPr>
          <w:rFonts w:eastAsia="Times New Roman" w:cs="Times New Roman"/>
          <w:color w:val="000000"/>
          <w:szCs w:val="28"/>
          <w:lang w:val="vi-VN"/>
        </w:rPr>
        <w:t>khoản 4 Điều 5 Quyết định số 25/2021/QĐ-TTg</w:t>
      </w:r>
      <w:bookmarkEnd w:id="7"/>
      <w:r w:rsidRPr="00F006D1">
        <w:rPr>
          <w:rFonts w:eastAsia="Times New Roman" w:cs="Times New Roman"/>
          <w:color w:val="000000"/>
          <w:szCs w:val="28"/>
          <w:lang w:val="vi-VN"/>
        </w:rPr>
        <w:t xml:space="preserve"> (bằng bản giấy hoặc bản điện tử) đến Phòng Tư pháp huyện, quận, thị xã, thành phố thuộc tỉnh, thành phố thuộc thành phố trực thuộc trung </w:t>
      </w:r>
      <w:r w:rsidRPr="00F006D1">
        <w:rPr>
          <w:rFonts w:eastAsia="Times New Roman" w:cs="Times New Roman"/>
          <w:color w:val="000000"/>
          <w:szCs w:val="28"/>
          <w:lang w:val="vi-VN"/>
        </w:rPr>
        <w:lastRenderedPageBreak/>
        <w:t>ương (sau đây gọi chung là cấp huyện) trước ngày 10 tháng 01 của năm liền kề sau năm đánh giá.</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2. Ủy ban nhân dân cấp huyện tổ chức đánh giá, xem xét, quyết định công nhận xã, phường, thị trấn đạt chuẩn tiếp cận pháp luật theo quy trình sau đây:</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Tổ chức cuộc họp Hội đồng đánh giá chuẩn tiếp cận pháp luật hoặc lấy ý kiến bằng văn bản của các thành viên Hội đồng để tư vấn, thẩm định hồ sơ đề nghị công nhận đạt chuẩn tiếp cận pháp luật của xã, phường, thị trấn;</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d) Chủ tịch Ủy ban nhân dân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w:t>
      </w:r>
      <w:r w:rsidRPr="00F006D1">
        <w:rPr>
          <w:rFonts w:eastAsia="Times New Roman" w:cs="Times New Roman"/>
          <w:color w:val="000000"/>
          <w:szCs w:val="28"/>
        </w:rPr>
        <w:t>C</w:t>
      </w:r>
      <w:r w:rsidRPr="00F006D1">
        <w:rPr>
          <w:rFonts w:eastAsia="Times New Roman" w:cs="Times New Roman"/>
          <w:color w:val="000000"/>
          <w:szCs w:val="28"/>
          <w:lang w:val="vi-VN"/>
        </w:rPr>
        <w:t>ổng (hoặc Trang) thông tin điện tử của Ủy ban nhân dân cấp huyện trong thời hạn không quá 02 (hai) ngày làm việc kể từ ngày ký quyết định công nhận xã, phường, thị trấn đạt chuẩn tiếp cận pháp luật.</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8" w:name="dieu_4"/>
      <w:r w:rsidRPr="00F006D1">
        <w:rPr>
          <w:rFonts w:eastAsia="Times New Roman" w:cs="Times New Roman"/>
          <w:b/>
          <w:bCs/>
          <w:color w:val="000000"/>
          <w:szCs w:val="28"/>
          <w:lang w:val="vi-VN"/>
        </w:rPr>
        <w:t>Điều 4. Biểu mẫu phục vụ việc đánh giá, công nhận xã, phường, thị trấn đạt chuẩn tiếp cận pháp luật</w:t>
      </w:r>
      <w:bookmarkEnd w:id="8"/>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lastRenderedPageBreak/>
        <w:t>1. Các biểu mẫu phục vụ việc đánh giá, đề nghị công nhận xã, phường, thị trấn đạt chuẩn tiếp cận pháp luật do Ủy ban nhân dân cấp xã thực hiện:</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Báo cáo đánh giá kết quả và đề nghị công nhận xã, phường, thị trấn đạt chuẩn tiếp cận pháp luật (Mẫu 01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Bản tổng hợp điểm số của các tiêu chí, chỉ tiêu (Mẫu 02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Bản tổng hợp, tiếp thu, giải trình ý kiến của Nhân dân, kiến nghị, phản ánh của tổ chức, cá nhân về kết quả đánh giá đạt chuẩn tiếp cận pháp luật (Mẫu 03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d) Phiếu lấy ý kiến, bản tổng hợp kết quả đánh giá về hình thức, mô hình thông tin, phổ biến, giáo dục pháp luật hiệu quả tại cơ sở (Mẫu 04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2. Các biểu mẫu phục vụ việc đánh giá, công nhận xã, phường, thị trấn đạt chuẩn tiếp cận pháp luật do Ủy ban nhân dân cấp huyện thực hiện:</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Biên bản cuộc họp Hội đồng đánh giá chuẩn tiếp cận pháp luật (Mẫu 05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Phiếu lấy ý kiến, bản tổng hợp ý kiến thẩm định của thành viên Hội đồng đánh giá chuẩn tiếp cận pháp luật (Mẫu 06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Bản tổng hợp điểm số của các tiêu chí, chỉ tiêu do Hội đồng đánh giá chuẩn tiếp cận pháp luật thẩm định (Mẫu 07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d) Quyết định công nhận xã, phường, thị trấn đạt chuẩn tiếp cận pháp luật; danh sách xã, phường, thị trấn đạt chuẩn tiếp cận pháp luật; danh sách xã, phường, thị trấn chưa đạt chuẩn tiếp cận pháp luật (Mẫu 08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3. Các biểu mẫu phục vụ báo cáo, theo dõi, quản lý xã, phường, thị trấn đạt chuẩn tiếp cận pháp luật do Ủy ban nhân dân cấp huyện, Ủy ban nhân dân tỉnh, thành phố trực thuộc trung ương (sau đây gọi chung là cấp tỉnh) thực hiện:</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Bản tổng hợp thông tin, số liệu thực hiện các tiêu chí, chỉ tiêu trên địa bàn (Mẫu 09 Phụ lục II);</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Báo cáo kết quả đánh giá, công nhận xã, phường, thị trấn đạt chuẩn tiếp cận pháp luật (Mẫu 10 Phụ lục II).</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9" w:name="dieu_5"/>
      <w:r w:rsidRPr="00F006D1">
        <w:rPr>
          <w:rFonts w:eastAsia="Times New Roman" w:cs="Times New Roman"/>
          <w:b/>
          <w:bCs/>
          <w:color w:val="000000"/>
          <w:szCs w:val="28"/>
          <w:lang w:val="vi-VN"/>
        </w:rPr>
        <w:t>Điều 5. Hội đồng đánh giá chuẩn tiếp cận pháp luật</w:t>
      </w:r>
      <w:bookmarkEnd w:id="9"/>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1. Hội đồng đánh giá chuẩn tiếp cận pháp luật (sau đây gọi chung là Hội đồng) tư vấn, giúp Chủ tịch Ủy ban nhân dân cấp huyện xem xét, quyết định công nhận xã, phường, thị trấn đạt chuẩn tiếp cận pháp luật và thực hiện các nhiệm vụ, quyền hạn sau đây:</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Thẩm định, đánh giá hồ sơ, kết quả chấm điểm các tiêu chí, chỉ tiêu và điều kiện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Tư vấn các sáng kiến, giải pháp nâng cao hiệu quả, xử lý hạn chế, tồn tại, tháo gỡ khó khăn, vướng mắc trong thực hiện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Thực hiện nhiệm vụ khác do Chủ tịch Ủy ban nhân dân cấp huyện giao.</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lastRenderedPageBreak/>
        <w:t>2. Thành phần Hội đồng: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Chủ tịch Hội đồng: Chủ tịch hoặc Phó Chủ tịch Ủy ban nhân dân cấp huyện;</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Phó Chủ tịch Hội đồng: Trưởng Phòng Tư pháp; mời đại diện lãnh đạo Ủy ban Mặt trận Tổ quốc Việt Nam cấp huyện làm Phó Chủ tịch Hội đồng;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Ủy viên Hội đồng: Đại diện lãnh đạo các cơ quan chuyên môn thuộc Ủy ban nhân dân cấp huyện có liên quan đến các tiêu chí, chỉ tiêu; đại diện lãnh đạo Công an cấp huyện; mời đại diện lãnh đạo Ban Dân vận, Ban Tuyên giáo cấp huyện tham gia Hội đồng;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d) Thư ký Hội đồng: Công chức Phòng Tư pháp.</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3. Số lượng thành viên Hội đồng do Chủ tịch Ủy ban nhân dân cấp huyện quyết định nhưng không quá 15 người. Thành viên Hội đồng làm việc theo chế độ kiêm nhiệm.</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4. Nhiệm vụ của thành viên Hội đồng: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Thẩm định, tham gia ý kiến về hồ sơ, kết quả chấm điểm các tiêu chí, chỉ tiêu và điều kiện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Tư vấn các sáng kiến, giải pháp và việc tổ chức thực hiện các sáng kiến, giải pháp đối với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Tham dự đầy đủ cuộc họp Hội đồng. Trường hợp không thể tham dự cuộc họp mà có lý do chính đáng thì phải gửi ý kiến bằng văn bản về các nội dung quy định tại điểm a và điểm b khoản này cho Phòng Tư pháp tổng hợp, báo cáo Chủ tịch Hội đồng;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d) Chủ tịch Hội đồng chỉ đạo, điều phối hoạt động chung và triệu tập, chủ trì cuộc họp Hội đồng. Phó Chủ tịch Hội đồng có nhiệm vụ chủ trì cuộc họp và thực hiện các công việc do Chủ tịch Hội đồng ủy quyền khi vắng mặt.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5. Cuộc họp Hội đồng được tiến hành khi có ít nhất 2/3 (hai phần ba) tổng số thành viên tham dự. Tại cuộc họp, thành viên Hội đồng tư vấn, thẩm định, thông qua các nội dung cần xin ý kiến Hội đồng. Kết quả cuộc họp được lập thành biên bản có chữ ký xác nhận của người chủ trì cuộc họp Hội đồng và Thư ký Hội đồng.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6. Phòng Tư pháp có trách nhiệm tham mưu, giúp Chủ tịch Hội đồng, Chủ tịch Ủy ban nhân dân cấp huyện thực hiện các nhiệm vụ sau đây:</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a) Đề nghị thành lập, kiện toàn Hội đồng đánh giá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b) Bảo đảm sự phối hợp, trao đổi thông tin giữa thành viên Hội đồng với Phòng Tư pháp trong quá trình thực hiện nhiệm vụ;</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c) Chuẩn bị tài liệu, nội dung cuộc họp Hội đồng và gửi các thành viên Hội đồng chậm nhất 03 (ba) ngày làm việc trước ngày tổ chức cuộc họp;</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d) Tiếp thu, hoàn thiện các tài liệu trong hồ sơ đề nghị công nhận xã, phường, thị trấn đạt chuẩn tiếp cận pháp luật; tổng hợp đề xuất của thành viên Hội đồng để Chủ tịch Ủy ban nhân dân cấp huyện xem xét, quyết định;</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lastRenderedPageBreak/>
        <w:t>đ) Tham mưu Chủ tịch Ủy ban nhân dân cấp huyện tổ chức triển khai hoặc báo cáo, đề xuất cơ quan có thẩm quyền các giải pháp nâng cao hiệu quả, xử lý hạn chế, tồn tại, tháo gỡ khó khăn, vướng mắc trong thực hiện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e) Thực hiện việc lưu trữ hồ sơ, tài liệu phục vụ hoạt động tư vấn, thẩm định của Hội đồng theo quy định của pháp luật về văn thư, lưu trữ.</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10" w:name="dieu_6"/>
      <w:r w:rsidRPr="00F006D1">
        <w:rPr>
          <w:rFonts w:eastAsia="Times New Roman" w:cs="Times New Roman"/>
          <w:b/>
          <w:bCs/>
          <w:color w:val="000000"/>
          <w:szCs w:val="28"/>
          <w:lang w:val="vi-VN"/>
        </w:rPr>
        <w:t>Điều 6. Trách nhiệm của cơ quan, tổ chức</w:t>
      </w:r>
      <w:bookmarkEnd w:id="10"/>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1. Đơn vị có chức năng của Bộ Tư pháp được giao tham mưu quản lý nhà nước về xã, phường, thị trấn đạt chuẩn tiếp cận pháp luật chủ trì, tham mưu giúp Bộ trưởng Bộ Tư pháp chỉ đạo, hướng dẫn, theo dõi, đôn đốc, kiểm tra việc thực hiện Thông tư này.</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2. Ủy ban nhân dân cấp tỉnh chỉ đạo Ủy ban nhân dân cấp huyện, Ủy ban nhân dân cấp xã tổ chức thực hiện Thông tư này trong phạm vi quản lý; tổng hợp, báo cáo kết quả thực hiện nhiệm vụ đánh giá, công nhận xã, phường, thị trấn đạt chuẩn tiếp cận pháp luật tại địa phương về Bộ Tư pháp trước ngày 20 tháng 02 của năm liền kề sau năm đánh giá để tổng hợp, báo cáo Thủ tướng Chính phủ.</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3. Ủy ban nhân dân cấp huyện chỉ đạo các Phòng chuyên môn trực thuộc tham mưu, giúp việc đánh giá, công nhận xã, phường, thị trấn đạt chuẩn tiếp cận pháp luật theo quy định của Thông tư này; tổng hợp, báo cáo kết quả thực hiện nhiệm vụ đánh giá, công nhận xã, phường, thị trấn đạt chuẩn tiếp cận pháp luật tại địa phương về Ủy ban nhân dân cấp tỉnh trước ngày 15 tháng 02 của năm liền kề sau năm đánh giá để tổng hợp, báo cáo Bộ Tư pháp.</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4. Ủy ban nhân dân cấp xã chỉ đạo, tổ chức thực hiện Thông tư này tại địa phương; phân công các công chức chuyên môn theo dõi thường xuyên, chấm điểm, đánh giá từng tiêu chí, chỉ tiêu gắn với trách nhiệm, nhiệm vụ của công chức.</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5. Sở Tư pháp, Phòng Tư pháp, công chức Tư pháp - Hộ tịch là đầu mối tham mưu, giúp Ủy ban nhân dân, Chủ tịch Ủy ban nhân dân cùng cấp chỉ đạo, hướng dẫn, thực hiện, theo dõi, đôn đốc, kiểm tra việc thực hiện Thông tư này tại địa phương.</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6. Khi có kiến nghị, phản ánh, khiếu nại, tố cáo về các vấn đề liên quan đến đánh giá, công nhận xã, phường, thị trấn đạt chuẩn tiếp cận pháp luật trên địa bàn, Sở Tư pháp, Phòng Tư pháp, công chức Tư pháp - Hộ tịch kịp thời báo cáo, tham mưu Chủ tịch Ủy ban nhân dân cùng cấp kiểm tra, chỉ đạo, phối hợp với cơ quan, đơn vị liên quan xử lý kịp thời theo quy định của pháp luật.</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11" w:name="dieu_7"/>
      <w:r w:rsidRPr="00F006D1">
        <w:rPr>
          <w:rFonts w:eastAsia="Times New Roman" w:cs="Times New Roman"/>
          <w:b/>
          <w:bCs/>
          <w:color w:val="000000"/>
          <w:szCs w:val="28"/>
          <w:lang w:val="vi-VN"/>
        </w:rPr>
        <w:t>Điều 7. Quy định chuyển tiếp</w:t>
      </w:r>
      <w:bookmarkEnd w:id="11"/>
    </w:p>
    <w:p w:rsidR="00F006D1" w:rsidRPr="00F006D1" w:rsidRDefault="00F006D1" w:rsidP="00F006D1">
      <w:pPr>
        <w:shd w:val="clear" w:color="auto" w:fill="FFFFFF"/>
        <w:spacing w:after="0" w:line="234" w:lineRule="atLeast"/>
        <w:rPr>
          <w:rFonts w:eastAsia="Times New Roman" w:cs="Times New Roman"/>
          <w:color w:val="000000"/>
          <w:szCs w:val="28"/>
        </w:rPr>
      </w:pPr>
      <w:r w:rsidRPr="00F006D1">
        <w:rPr>
          <w:rFonts w:eastAsia="Times New Roman" w:cs="Times New Roman"/>
          <w:color w:val="000000"/>
          <w:szCs w:val="28"/>
          <w:lang w:val="vi-VN"/>
        </w:rPr>
        <w:t>Việc tổ chức đánh giá, công nhận xã, phường, thị trấn đạt chuẩn tiếp cận pháp luật năm 2021 tiếp tục thực hiện theo quy định của Thông tư số </w:t>
      </w:r>
      <w:hyperlink r:id="rId8" w:tgtFrame="_blank" w:tooltip="Thông tư 07/2017/TT-BTP" w:history="1">
        <w:r w:rsidRPr="00F006D1">
          <w:rPr>
            <w:rFonts w:eastAsia="Times New Roman" w:cs="Times New Roman"/>
            <w:color w:val="0E70C3"/>
            <w:szCs w:val="28"/>
            <w:lang w:val="vi-VN"/>
          </w:rPr>
          <w:t>07/2017/TT-BTP</w:t>
        </w:r>
      </w:hyperlink>
      <w:r w:rsidRPr="00F006D1">
        <w:rPr>
          <w:rFonts w:eastAsia="Times New Roman" w:cs="Times New Roman"/>
          <w:color w:val="000000"/>
          <w:szCs w:val="28"/>
          <w:lang w:val="vi-VN"/>
        </w:rPr>
        <w:t> ngày 28 tháng 7 năm 2017 của Bộ trưởng Bộ Tư pháp quy định về điểm số, hướng dẫn cách tính điểm các chỉ tiêu tiếp cận pháp luật, Hội đồng đánh giá tiếp cận pháp luật và một số nội dung về xây dựng xã, phường, thị trấn đạt chuẩn tiếp cận pháp luật.</w:t>
      </w:r>
    </w:p>
    <w:p w:rsidR="00F006D1" w:rsidRPr="00F006D1" w:rsidRDefault="00F006D1" w:rsidP="00F006D1">
      <w:pPr>
        <w:shd w:val="clear" w:color="auto" w:fill="FFFFFF"/>
        <w:spacing w:after="0" w:line="234" w:lineRule="atLeast"/>
        <w:rPr>
          <w:rFonts w:eastAsia="Times New Roman" w:cs="Times New Roman"/>
          <w:color w:val="000000"/>
          <w:szCs w:val="28"/>
        </w:rPr>
      </w:pPr>
      <w:bookmarkStart w:id="12" w:name="dieu_8"/>
      <w:r w:rsidRPr="00F006D1">
        <w:rPr>
          <w:rFonts w:eastAsia="Times New Roman" w:cs="Times New Roman"/>
          <w:b/>
          <w:bCs/>
          <w:color w:val="000000"/>
          <w:szCs w:val="28"/>
          <w:lang w:val="vi-VN"/>
        </w:rPr>
        <w:lastRenderedPageBreak/>
        <w:t>Điều 8. Hiệu lực thi hành</w:t>
      </w:r>
      <w:bookmarkEnd w:id="12"/>
    </w:p>
    <w:p w:rsidR="00F006D1" w:rsidRPr="00F006D1" w:rsidRDefault="00F006D1" w:rsidP="00F006D1">
      <w:pPr>
        <w:shd w:val="clear" w:color="auto" w:fill="FFFFFF"/>
        <w:spacing w:after="0" w:line="234" w:lineRule="atLeast"/>
        <w:rPr>
          <w:rFonts w:eastAsia="Times New Roman" w:cs="Times New Roman"/>
          <w:color w:val="000000"/>
          <w:szCs w:val="28"/>
        </w:rPr>
      </w:pPr>
      <w:r w:rsidRPr="00F006D1">
        <w:rPr>
          <w:rFonts w:eastAsia="Times New Roman" w:cs="Times New Roman"/>
          <w:color w:val="000000"/>
          <w:szCs w:val="28"/>
          <w:lang w:val="vi-VN"/>
        </w:rPr>
        <w:t>1. Thông tư này có hiệu lực thi hành kể từ ngày 01 tháng 01 năm 2022 và thay thế Thông tư số </w:t>
      </w:r>
      <w:hyperlink r:id="rId9" w:tgtFrame="_blank" w:tooltip="Thông tư 07/2017/TT-BTP" w:history="1">
        <w:r w:rsidRPr="00F006D1">
          <w:rPr>
            <w:rFonts w:eastAsia="Times New Roman" w:cs="Times New Roman"/>
            <w:color w:val="0E70C3"/>
            <w:szCs w:val="28"/>
            <w:lang w:val="vi-VN"/>
          </w:rPr>
          <w:t>07/2017/TT-BTP</w:t>
        </w:r>
      </w:hyperlink>
      <w:r w:rsidRPr="00F006D1">
        <w:rPr>
          <w:rFonts w:eastAsia="Times New Roman" w:cs="Times New Roman"/>
          <w:color w:val="000000"/>
          <w:szCs w:val="28"/>
          <w:lang w:val="vi-VN"/>
        </w:rPr>
        <w:t> ngày 28 tháng 7 năm 2017 của Bộ trưởng Bộ Tư pháp quy định về điểm số, hướng dẫn cách tính điểm các chỉ tiêu tiếp cận pháp luật, Hội đồng đánh giá tiếp cận pháp luật và một số nội dung về xây dựng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2. Chủ tịch Ủy ban nhân dân, Giám đốc Sở Tư pháp các tỉnh, thành phố trực thuộc trung ương, Thủ trưởng các đơn vị thuộc Bộ Tư pháp và cơ quan, tổ chức, cá nhân có liên quan chịu trách nhiệm thi hành Thông tư này.</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color w:val="000000"/>
          <w:szCs w:val="28"/>
          <w:lang w:val="vi-VN"/>
        </w:rPr>
        <w:t>3. Trong quá trình thực hiện, các văn bản quy phạm pháp luật được dẫn chiếu áp dụng tại Thông tư này có sửa đổi, bổ sung, thay thế bằng văn bản quy phạm pháp luật mới thì áp dụng theo các văn bản mới đó; nếu có vấn đề phát sinh hoặc vướng mắc, đề nghị Ủy ban nhân dân cấp tỉnh, Sở Tư pháp, cơ quan, tổ chức, cá nhân phản ánh kịp thời về Bộ Tư pháp để nghiên cứu, giải quyết./.</w:t>
      </w:r>
    </w:p>
    <w:p w:rsidR="00F006D1" w:rsidRPr="00F006D1" w:rsidRDefault="00F006D1" w:rsidP="00F006D1">
      <w:pPr>
        <w:shd w:val="clear" w:color="auto" w:fill="FFFFFF"/>
        <w:spacing w:before="120" w:after="120" w:line="234" w:lineRule="atLeast"/>
        <w:rPr>
          <w:rFonts w:eastAsia="Times New Roman" w:cs="Times New Roman"/>
          <w:color w:val="000000"/>
          <w:szCs w:val="28"/>
        </w:rPr>
      </w:pPr>
      <w:r w:rsidRPr="00F006D1">
        <w:rPr>
          <w:rFonts w:eastAsia="Times New Roman" w:cs="Times New Roman"/>
          <w:noProof/>
          <w:color w:val="000000"/>
          <w:szCs w:val="28"/>
        </w:rPr>
        <mc:AlternateContent>
          <mc:Choice Requires="wps">
            <w:drawing>
              <wp:inline distT="0" distB="0" distL="0" distR="0" wp14:anchorId="7C7DDA82" wp14:editId="033498AE">
                <wp:extent cx="3323590" cy="8890"/>
                <wp:effectExtent l="0" t="0" r="0" b="0"/>
                <wp:docPr id="1" name="Rectangle 1" descr="https://thuvienphapluat.vn/doc2htm/00499014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35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thuvienphapluat.vn/doc2htm/00499014_files/image001.jpg" style="width:261.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" filled="f" stroked="f">
                <o:lock v:ext="edit" aspectratio="t"/>
                <w10:anchorlock/>
              </v:rect>
            </w:pict>
          </mc:Fallback>
        </mc:AlternateConten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20"/>
        <w:gridCol w:w="2936"/>
      </w:tblGrid>
      <w:tr w:rsidR="00F006D1" w:rsidRPr="00F006D1" w:rsidTr="00A26F83">
        <w:trPr>
          <w:tblCellSpacing w:w="0" w:type="dxa"/>
        </w:trPr>
        <w:tc>
          <w:tcPr>
            <w:tcW w:w="5920" w:type="dxa"/>
            <w:shd w:val="clear" w:color="auto" w:fill="FFFFFF"/>
            <w:tcMar>
              <w:top w:w="0" w:type="dxa"/>
              <w:left w:w="108" w:type="dxa"/>
              <w:bottom w:w="0" w:type="dxa"/>
              <w:right w:w="108" w:type="dxa"/>
            </w:tcMar>
            <w:hideMark/>
          </w:tcPr>
          <w:p w:rsidR="00F006D1" w:rsidRPr="00F006D1" w:rsidRDefault="00F006D1" w:rsidP="00F006D1">
            <w:pPr>
              <w:spacing w:after="0" w:line="240" w:lineRule="auto"/>
              <w:rPr>
                <w:rFonts w:eastAsia="Times New Roman" w:cs="Times New Roman"/>
                <w:color w:val="000000"/>
                <w:sz w:val="22"/>
              </w:rPr>
            </w:pPr>
            <w:r w:rsidRPr="00F006D1">
              <w:rPr>
                <w:rFonts w:eastAsia="Times New Roman" w:cs="Times New Roman"/>
                <w:b/>
                <w:bCs/>
                <w:i/>
                <w:iCs/>
                <w:color w:val="000000"/>
                <w:sz w:val="22"/>
                <w:lang w:val="vi-VN"/>
              </w:rPr>
              <w:br/>
              <w:t>Nơi nhận:</w:t>
            </w:r>
            <w:r w:rsidRPr="00F006D1">
              <w:rPr>
                <w:rFonts w:eastAsia="Times New Roman" w:cs="Times New Roman"/>
                <w:b/>
                <w:bCs/>
                <w:i/>
                <w:iCs/>
                <w:color w:val="000000"/>
                <w:sz w:val="22"/>
                <w:lang w:val="vi-VN"/>
              </w:rPr>
              <w:br/>
            </w:r>
            <w:r w:rsidRPr="00F006D1">
              <w:rPr>
                <w:rFonts w:eastAsia="Times New Roman" w:cs="Times New Roman"/>
                <w:color w:val="000000"/>
                <w:sz w:val="22"/>
                <w:lang w:val="vi-VN"/>
              </w:rPr>
              <w:t>- Thủ tướng, các Phó Thủ tướng Chính phủ;</w:t>
            </w:r>
            <w:r w:rsidRPr="00F006D1">
              <w:rPr>
                <w:rFonts w:eastAsia="Times New Roman" w:cs="Times New Roman"/>
                <w:color w:val="000000"/>
                <w:sz w:val="22"/>
                <w:lang w:val="vi-VN"/>
              </w:rPr>
              <w:br/>
              <w:t>- Các bộ, cơ quan ngang bộ, cơ quan thuộc Chính phủ;</w:t>
            </w:r>
            <w:r w:rsidRPr="00F006D1">
              <w:rPr>
                <w:rFonts w:eastAsia="Times New Roman" w:cs="Times New Roman"/>
                <w:color w:val="000000"/>
                <w:sz w:val="22"/>
                <w:lang w:val="vi-VN"/>
              </w:rPr>
              <w:br/>
              <w:t>- HĐND, UBND các tỉnh, thành phố trực thuộc trung ương;</w:t>
            </w:r>
            <w:r w:rsidRPr="00F006D1">
              <w:rPr>
                <w:rFonts w:eastAsia="Times New Roman" w:cs="Times New Roman"/>
                <w:color w:val="000000"/>
                <w:sz w:val="22"/>
                <w:lang w:val="vi-VN"/>
              </w:rPr>
              <w:br/>
              <w:t>- Văn phòng Trung ương và các Ban của Đảng;</w:t>
            </w:r>
            <w:r w:rsidRPr="00F006D1">
              <w:rPr>
                <w:rFonts w:eastAsia="Times New Roman" w:cs="Times New Roman"/>
                <w:color w:val="000000"/>
                <w:sz w:val="22"/>
                <w:lang w:val="vi-VN"/>
              </w:rPr>
              <w:br/>
              <w:t>- Văn phòng Quốc hội;</w:t>
            </w:r>
            <w:r w:rsidRPr="00F006D1">
              <w:rPr>
                <w:rFonts w:eastAsia="Times New Roman" w:cs="Times New Roman"/>
                <w:color w:val="000000"/>
                <w:sz w:val="22"/>
                <w:lang w:val="vi-VN"/>
              </w:rPr>
              <w:br/>
              <w:t>- Văn phòng Chủ tịch nước;</w:t>
            </w:r>
            <w:r w:rsidRPr="00F006D1">
              <w:rPr>
                <w:rFonts w:eastAsia="Times New Roman" w:cs="Times New Roman"/>
                <w:color w:val="000000"/>
                <w:sz w:val="22"/>
                <w:lang w:val="vi-VN"/>
              </w:rPr>
              <w:br/>
              <w:t>- Văn phòng Chính phủ;</w:t>
            </w:r>
            <w:r w:rsidRPr="00F006D1">
              <w:rPr>
                <w:rFonts w:eastAsia="Times New Roman" w:cs="Times New Roman"/>
                <w:color w:val="000000"/>
                <w:sz w:val="22"/>
                <w:lang w:val="vi-VN"/>
              </w:rPr>
              <w:br/>
              <w:t>- Tòa án nhân dân tối cao;</w:t>
            </w:r>
            <w:r w:rsidRPr="00F006D1">
              <w:rPr>
                <w:rFonts w:eastAsia="Times New Roman" w:cs="Times New Roman"/>
                <w:color w:val="000000"/>
                <w:sz w:val="22"/>
                <w:lang w:val="vi-VN"/>
              </w:rPr>
              <w:br/>
              <w:t>- Viện kiểm sát nhân dân tối cao;</w:t>
            </w:r>
            <w:r w:rsidRPr="00F006D1">
              <w:rPr>
                <w:rFonts w:eastAsia="Times New Roman" w:cs="Times New Roman"/>
                <w:color w:val="000000"/>
                <w:sz w:val="22"/>
                <w:lang w:val="vi-VN"/>
              </w:rPr>
              <w:br/>
              <w:t>- Ủy ban trung ương Mặt trận Tổ quốc Việt Nam;</w:t>
            </w:r>
            <w:r w:rsidRPr="00F006D1">
              <w:rPr>
                <w:rFonts w:eastAsia="Times New Roman" w:cs="Times New Roman"/>
                <w:color w:val="000000"/>
                <w:sz w:val="22"/>
                <w:lang w:val="vi-VN"/>
              </w:rPr>
              <w:br/>
              <w:t>- Cơ quan trung ương của các tổ chức chính trị - xã hội;</w:t>
            </w:r>
            <w:r w:rsidRPr="00F006D1">
              <w:rPr>
                <w:rFonts w:eastAsia="Times New Roman" w:cs="Times New Roman"/>
                <w:color w:val="000000"/>
                <w:sz w:val="22"/>
                <w:lang w:val="vi-VN"/>
              </w:rPr>
              <w:br/>
              <w:t>- Bộ Tư pháp: Bộ trưởng, các Thứ trưởng, các đơn vị thuộc Bộ;</w:t>
            </w:r>
            <w:r w:rsidRPr="00F006D1">
              <w:rPr>
                <w:rFonts w:eastAsia="Times New Roman" w:cs="Times New Roman"/>
                <w:color w:val="000000"/>
                <w:sz w:val="22"/>
                <w:lang w:val="vi-VN"/>
              </w:rPr>
              <w:br/>
              <w:t>- Sở Tư pháp các tỉnh, thành phố trực thuộc trung ương;</w:t>
            </w:r>
            <w:r w:rsidRPr="00F006D1">
              <w:rPr>
                <w:rFonts w:eastAsia="Times New Roman" w:cs="Times New Roman"/>
                <w:color w:val="000000"/>
                <w:sz w:val="22"/>
                <w:lang w:val="vi-VN"/>
              </w:rPr>
              <w:br/>
              <w:t>- Công báo; Website Chính phủ: Cơ sở dữ liệu quốc gia về văn bản quy phạm pháp luật;</w:t>
            </w:r>
            <w:r w:rsidRPr="00F006D1">
              <w:rPr>
                <w:rFonts w:eastAsia="Times New Roman" w:cs="Times New Roman"/>
                <w:color w:val="000000"/>
                <w:sz w:val="22"/>
                <w:lang w:val="vi-VN"/>
              </w:rPr>
              <w:br/>
              <w:t>- Cổng Thông tin điện tử Bộ Tư pháp;</w:t>
            </w:r>
            <w:r w:rsidRPr="00F006D1">
              <w:rPr>
                <w:rFonts w:eastAsia="Times New Roman" w:cs="Times New Roman"/>
                <w:color w:val="000000"/>
                <w:sz w:val="22"/>
                <w:lang w:val="vi-VN"/>
              </w:rPr>
              <w:br/>
              <w:t>- Lưu: VT, PBGDPL.</w:t>
            </w:r>
          </w:p>
        </w:tc>
        <w:tc>
          <w:tcPr>
            <w:tcW w:w="2936" w:type="dxa"/>
            <w:shd w:val="clear" w:color="auto" w:fill="FFFFFF"/>
            <w:tcMar>
              <w:top w:w="0" w:type="dxa"/>
              <w:left w:w="108" w:type="dxa"/>
              <w:bottom w:w="0" w:type="dxa"/>
              <w:right w:w="108" w:type="dxa"/>
            </w:tcMar>
            <w:hideMark/>
          </w:tcPr>
          <w:p w:rsidR="00A26F83" w:rsidRDefault="00F006D1" w:rsidP="00F006D1">
            <w:pPr>
              <w:spacing w:after="0" w:line="240" w:lineRule="auto"/>
              <w:jc w:val="center"/>
              <w:rPr>
                <w:rFonts w:eastAsia="Times New Roman" w:cs="Times New Roman"/>
                <w:b/>
                <w:bCs/>
                <w:color w:val="000000"/>
                <w:szCs w:val="28"/>
              </w:rPr>
            </w:pPr>
            <w:r w:rsidRPr="00A26F83">
              <w:rPr>
                <w:rFonts w:eastAsia="Times New Roman" w:cs="Times New Roman"/>
                <w:b/>
                <w:bCs/>
                <w:color w:val="000000"/>
                <w:szCs w:val="28"/>
                <w:lang w:val="vi-VN"/>
              </w:rPr>
              <w:t>BỘ TRƯỞNG</w:t>
            </w:r>
            <w:r w:rsidRPr="00A26F83">
              <w:rPr>
                <w:rFonts w:eastAsia="Times New Roman" w:cs="Times New Roman"/>
                <w:b/>
                <w:bCs/>
                <w:color w:val="000000"/>
                <w:szCs w:val="28"/>
                <w:lang w:val="vi-VN"/>
              </w:rPr>
              <w:br/>
            </w:r>
            <w:r w:rsidRPr="00A26F83">
              <w:rPr>
                <w:rFonts w:eastAsia="Times New Roman" w:cs="Times New Roman"/>
                <w:b/>
                <w:bCs/>
                <w:color w:val="000000"/>
                <w:szCs w:val="28"/>
                <w:lang w:val="vi-VN"/>
              </w:rPr>
              <w:br/>
            </w:r>
            <w:r w:rsidRPr="00A26F83">
              <w:rPr>
                <w:rFonts w:eastAsia="Times New Roman" w:cs="Times New Roman"/>
                <w:b/>
                <w:bCs/>
                <w:color w:val="000000"/>
                <w:szCs w:val="28"/>
                <w:lang w:val="vi-VN"/>
              </w:rPr>
              <w:br/>
            </w:r>
          </w:p>
          <w:p w:rsidR="00F006D1" w:rsidRPr="00A26F83" w:rsidRDefault="00F006D1" w:rsidP="00F006D1">
            <w:pPr>
              <w:spacing w:after="0" w:line="240" w:lineRule="auto"/>
              <w:jc w:val="center"/>
              <w:rPr>
                <w:rFonts w:eastAsia="Times New Roman" w:cs="Times New Roman"/>
                <w:color w:val="000000"/>
                <w:szCs w:val="28"/>
              </w:rPr>
            </w:pPr>
            <w:r w:rsidRPr="00A26F83">
              <w:rPr>
                <w:rFonts w:eastAsia="Times New Roman" w:cs="Times New Roman"/>
                <w:b/>
                <w:bCs/>
                <w:color w:val="000000"/>
                <w:szCs w:val="28"/>
                <w:lang w:val="vi-VN"/>
              </w:rPr>
              <w:br/>
            </w:r>
            <w:r w:rsidRPr="00A26F83">
              <w:rPr>
                <w:rFonts w:eastAsia="Times New Roman" w:cs="Times New Roman"/>
                <w:b/>
                <w:bCs/>
                <w:color w:val="000000"/>
                <w:szCs w:val="28"/>
                <w:lang w:val="vi-VN"/>
              </w:rPr>
              <w:br/>
              <w:t>Lê Thành Long</w:t>
            </w:r>
          </w:p>
        </w:tc>
      </w:tr>
    </w:tbl>
    <w:p w:rsid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Default="00A26F83" w:rsidP="00F006D1">
      <w:pPr>
        <w:shd w:val="clear" w:color="auto" w:fill="FFFFFF"/>
        <w:spacing w:before="120" w:after="120" w:line="234" w:lineRule="atLeast"/>
        <w:rPr>
          <w:rFonts w:eastAsia="Times New Roman" w:cs="Times New Roman"/>
          <w:color w:val="000000"/>
          <w:sz w:val="18"/>
          <w:szCs w:val="18"/>
        </w:rPr>
      </w:pPr>
    </w:p>
    <w:p w:rsidR="00A26F83" w:rsidRPr="00A26F83" w:rsidRDefault="00A26F83" w:rsidP="00F006D1">
      <w:pPr>
        <w:shd w:val="clear" w:color="auto" w:fill="FFFFFF"/>
        <w:spacing w:before="120" w:after="120" w:line="234" w:lineRule="atLeast"/>
        <w:rPr>
          <w:rFonts w:eastAsia="Times New Roman" w:cs="Times New Roman"/>
          <w:color w:val="000000"/>
          <w:sz w:val="18"/>
          <w:szCs w:val="18"/>
        </w:rPr>
      </w:pPr>
    </w:p>
    <w:p w:rsidR="00F006D1" w:rsidRPr="00A26F83" w:rsidRDefault="00F006D1" w:rsidP="00F006D1">
      <w:pPr>
        <w:shd w:val="clear" w:color="auto" w:fill="FFFFFF"/>
        <w:spacing w:after="0" w:line="234" w:lineRule="atLeast"/>
        <w:jc w:val="center"/>
        <w:rPr>
          <w:rFonts w:eastAsia="Times New Roman" w:cs="Times New Roman"/>
          <w:color w:val="000000"/>
          <w:szCs w:val="28"/>
        </w:rPr>
      </w:pPr>
      <w:bookmarkStart w:id="13" w:name="chuong_pl_1"/>
      <w:r w:rsidRPr="00A26F83">
        <w:rPr>
          <w:rFonts w:eastAsia="Times New Roman" w:cs="Times New Roman"/>
          <w:b/>
          <w:bCs/>
          <w:color w:val="000000"/>
          <w:szCs w:val="28"/>
          <w:lang w:val="vi-VN"/>
        </w:rPr>
        <w:lastRenderedPageBreak/>
        <w:t>PHỤ LỤC I</w:t>
      </w:r>
      <w:bookmarkEnd w:id="13"/>
    </w:p>
    <w:p w:rsidR="00F006D1" w:rsidRPr="00A26F83" w:rsidRDefault="00F006D1" w:rsidP="00F006D1">
      <w:pPr>
        <w:shd w:val="clear" w:color="auto" w:fill="FFFFFF"/>
        <w:spacing w:after="0" w:line="234" w:lineRule="atLeast"/>
        <w:jc w:val="center"/>
        <w:rPr>
          <w:rFonts w:eastAsia="Times New Roman" w:cs="Times New Roman"/>
          <w:color w:val="000000"/>
          <w:szCs w:val="28"/>
        </w:rPr>
      </w:pPr>
      <w:bookmarkStart w:id="14" w:name="chuong_pl_1_name"/>
      <w:r w:rsidRPr="00A26F83">
        <w:rPr>
          <w:rFonts w:eastAsia="Times New Roman" w:cs="Times New Roman"/>
          <w:color w:val="000000"/>
          <w:szCs w:val="28"/>
          <w:lang w:val="vi-VN"/>
        </w:rPr>
        <w:t>NỘI DUNG, ĐIỂM SỐ, CÁCH TÍNH ĐIỂM CÁC TIÊU CHÍ, CHỈ TIÊU; TÀI LIỆU ĐÁNH GIÁ CÁC TIÊU CHÍ, CHỈ TIÊU</w:t>
      </w:r>
      <w:bookmarkEnd w:id="14"/>
      <w:r w:rsidRPr="00A26F83">
        <w:rPr>
          <w:rFonts w:eastAsia="Times New Roman" w:cs="Times New Roman"/>
          <w:color w:val="000000"/>
          <w:szCs w:val="28"/>
          <w:lang w:val="vi-VN"/>
        </w:rPr>
        <w:br/>
      </w:r>
      <w:r w:rsidRPr="00A26F83">
        <w:rPr>
          <w:rFonts w:eastAsia="Times New Roman" w:cs="Times New Roman"/>
          <w:i/>
          <w:iCs/>
          <w:color w:val="000000"/>
          <w:szCs w:val="28"/>
          <w:lang w:val="vi-VN"/>
        </w:rPr>
        <w:t>(Kèm theo Thông tư số 09/2021/TT-BTP ngày 15 tháng 11 năm 2021 của Bộ trưởng Bộ Tư pháp)</w:t>
      </w:r>
    </w:p>
    <w:p w:rsidR="00F006D1" w:rsidRPr="00A26F83" w:rsidRDefault="00F006D1" w:rsidP="00F006D1">
      <w:pPr>
        <w:shd w:val="clear" w:color="auto" w:fill="FFFFFF"/>
        <w:spacing w:after="0" w:line="234" w:lineRule="atLeast"/>
        <w:rPr>
          <w:rFonts w:eastAsia="Times New Roman" w:cs="Times New Roman"/>
          <w:color w:val="000000"/>
          <w:szCs w:val="28"/>
        </w:rPr>
      </w:pPr>
      <w:bookmarkStart w:id="15" w:name="muc_1"/>
      <w:r w:rsidRPr="00A26F83">
        <w:rPr>
          <w:rFonts w:eastAsia="Times New Roman" w:cs="Times New Roman"/>
          <w:b/>
          <w:bCs/>
          <w:color w:val="000000"/>
          <w:szCs w:val="28"/>
          <w:lang w:val="vi-VN"/>
        </w:rPr>
        <w:t>I. Hướng dẫn điểm số, cách tính điểm các tiêu chí, chỉ tiêu; tài liệu đánh giá các tiêu chí, chỉ tiêu</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89"/>
        <w:gridCol w:w="4049"/>
        <w:gridCol w:w="1013"/>
        <w:gridCol w:w="2761"/>
      </w:tblGrid>
      <w:tr w:rsidR="00F006D1" w:rsidRPr="00F006D1" w:rsidTr="00F006D1">
        <w:trPr>
          <w:tblCellSpacing w:w="0" w:type="dxa"/>
        </w:trPr>
        <w:tc>
          <w:tcPr>
            <w:tcW w:w="7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chỉ tiêu</w:t>
            </w:r>
          </w:p>
        </w:tc>
        <w:tc>
          <w:tcPr>
            <w:tcW w:w="2150" w:type="pc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Nội dung, cách tính điểm</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số tối đa</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Tài liệu đánh giá </w:t>
            </w:r>
            <w:r w:rsidRPr="00F006D1">
              <w:rPr>
                <w:rFonts w:eastAsia="Times New Roman" w:cs="Times New Roman"/>
                <w:color w:val="000000"/>
                <w:sz w:val="18"/>
                <w:szCs w:val="18"/>
                <w:lang w:val="vi-VN"/>
              </w:rPr>
              <w:t>(1)</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1</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văn bản theo thẩm quyền để tổ chức và bảo đảm thi hành Hiến pháp và pháp luật trên địa bàn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10</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1</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đầy đủ, đúng quy định pháp luật các văn bản quy phạm pháp luật được cơ quan có thẩm quyền giao</w:t>
            </w:r>
            <w:r w:rsidRPr="00F006D1">
              <w:rPr>
                <w:rFonts w:eastAsia="Times New Roman" w:cs="Times New Roman"/>
                <w:color w:val="000000"/>
                <w:sz w:val="18"/>
                <w:szCs w:val="18"/>
                <w:lang w:val="vi-VN"/>
              </w:rPr>
              <w:t> </w:t>
            </w:r>
            <w:r w:rsidRPr="00F006D1">
              <w:rPr>
                <w:rFonts w:eastAsia="Times New Roman" w:cs="Times New Roman"/>
                <w:i/>
                <w:iCs/>
                <w:color w:val="000000"/>
                <w:sz w:val="18"/>
                <w:szCs w:val="18"/>
                <w:lang w:val="vi-VN"/>
              </w:rPr>
              <w:t>(Trong năm đánh giá không có nhiệm vụ được giao ban hành văn bản quy phạm pháp luật được tính 03 điểm)</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3</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Ban hành đầy đủ các văn bản quy phạm pháp luật được giao trong năm đánh giá</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của cơ quan có thẩm quyền về việc đình chỉ thi hành, bãi bỏ Nghị quyết của Hội đồng nhân dân cấp xã hoặc Quyết định của Ủy ban nhân dân cấp xã (nếu có).</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Ban hành đầy đủ các văn bản quy phạm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Không ban hành từ 01 (một) văn bản quy phạm pháp luật trở lên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Ban hành đúng quy định pháp luật các văn bản quy phạm pháp luật được giao trong năm đánh giá</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Ban hành đúng quy định pháp luật các văn bản quy phạm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Ban hành từ 01 (một) văn bản quy phạm pháp luật trở lên trái pháp luật và bị cơ quan có thẩm quyền xử lý</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2</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đúng quy định pháp luật các văn bản hành chính có nội dung liên quan trực tiếp đến quyền, lợi ích của tổ chức, cá nhân</w:t>
            </w:r>
            <w:r w:rsidRPr="00F006D1">
              <w:rPr>
                <w:rFonts w:eastAsia="Times New Roman" w:cs="Times New Roman"/>
                <w:color w:val="000000"/>
                <w:sz w:val="18"/>
                <w:szCs w:val="18"/>
                <w:lang w:val="vi-VN"/>
              </w:rPr>
              <w:t> (sau đây gọi chung là văn bản hành chính)</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7</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văn bản hành chính do chính quyền cấp xã ban hành trong năm đánh giá, kèm theo các văn bản của cơ quan nhà nước có thẩm quyền giao ban hành văn bản hành chính cho chính quyền cấp xã (nếu có).</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của cơ quan có thẩm quyền về việc đình chỉ thi hành, bãi bỏ văn bản hành chính; đơn khiếu nại, khiếu kiện, kiến nghị, phản ánh của tổ chức, cá nhân (nếu có).</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7</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95%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6</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90% đến dưới 95%</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85%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80% đến dưới 85%</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Từ 75%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g) Từ 70% đến dưới 75%</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h)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i)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2</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Tiếp cận thông tin, phổ biến, giáo dục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30</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1</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Công khai các thông tin kịp thời, chính xác, đầy đủ theo đúng quy định pháp luật về tiếp cận thông tin và thực hiện dân chủ ở xã, phường, thị trấn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6</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Đơn kiến nghị, phản ánh hoặc biên bản tổng hợp kiến nghị, phản ánh của tổ chức, cá nhân liên quan đến việc công khai thông tin theo yêu cầu của Hội đồng nhân dân, Ủy ban nhân dân cấp xã (nếu có).</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Lập Danh mục thông tin có đầy đủ các nội dung thông tin cần công khai và thường xuyên cập nhật Danh mục thông tin theo đúng quy định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Công khai thông tin đúng thời hạn, thời điểm</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thông tin đã công khai đúng thời hạn, thời điểm/Tổng số thông tin phải được công khai)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0,75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Công khai thông tin chính xác, đầy đủ</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thông tin đã công khai chính xác, đầy đủ/Tổng số thông tin phải được công khai)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4. Hình thức công khai thông tin đúng quy định pháp luật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thông tin đã công khai đúng hình thức theo quy định pháp luật/Tổng số thông tin phải được công khai)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0,75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2</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Cung cấp thông tin theo yêu cầu kịp thời, chính xác, đầy đủ theo đúng quy định pháp luật về tiếp cận thông tin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(Trong năm đánh giá không có yêu cầu cung cấp thông tin được tính 05 điểm)</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5</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Sổ theo dõi cung cấp thông tin theo yêu cầu của Hội đồng nhân dân, Ủy ban nhân dân cấp xã, kèm theo Phiếu yêu cầu cung cấp thông tin.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Đơn kiến nghị, phản ánh hoặc biên bản tổng hợp kiến nghị, phản ánh của tổ chức, cá nhân liên quan đến việc cung cấp thông tin theo yêu cầu của Hội đồng nhân dân, Ủy ban nhân dân cấp xã (nếu có).</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Cung cấp thông tin theo yêu cầu đúng thời hạn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thông tin đã cung cấp đúng thời hạn/Tổng số thông tin có yêu cầu đủ điều kiện cung cấp)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0,75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Cung cấp thông tin theo yêu cầu chính xác, đầy đủ</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thông tin đã cung cấp chính xác, đầy đủ/Tổng số thông tin có yêu cầu đủ điều kiện cung cấp)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Hình thức cung cấp thông tin đúng quy định pháp luật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thông tin đã cung cấp đúng hình thức theo quy định pháp luật/Tổng số thông tin có yêu cầu đủ điều kiện cung cấp)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0,75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3</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và tổ chức thực hiện kế hoạch phổ biến, giáo dục pháp luật hàng năm theo đúng quy định pháp luật về phổ biến, giáo dục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8</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Ban hành Kế hoạch phổ biến, giáo dục pháp luật đáp ứng yêu cầu về nội dung theo chỉ đạo, hướng dẫn của cơ quan cấp trên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phổ biến, giáo dục pháp luật năm đã được lãnh đạo Ủy ban nhân dân cấp xã ban hành.</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văn bản của cơ quan cấp trên chỉ đạo, hướng dẫn về nội dung, thời hạn ban hành Kế hoạch phổ biến, giáo dục pháp luật của Ủy ban nhân dân cấp xã (nếu có).</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của Ủy ban nhân dân cấp xã về kết quả thực hiện Kế hoạch phổ biến, giáo dục pháp luật và các văn bản, tài liệu triển khai các nhiệm vụ, hoạt động của Kế hoạch: Giấy mời tổ chức tập huấn, phổ biến văn bản pháp luật, các tài liệu phổ biến, giáo dục pháp luật được cấp phát (văn bản pháp luật, tờ gấp, tài liệu hỏi - đáp), các tin, bài, lịch phát sóng trên Đài truyền thanh cấp xã, đường link về nội dung liên quan trên Cổng hoặc Trang thông tin điện tử (nếu có)...</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giao nhiệm vụ của cơ quan cấp trên.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Tài liệu khác chứng minh kết quả thực hiện các nhiệm vụ (nếu có).</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Ban hành Kế hoạch trong 05 (năm) ngày kể từ ngày Ủy ban nhân dân cấp huyện ban hành Kế hoạch phổ biến, giáo dục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Ban hành Kế hoạch sau 05 (năm) ngày kể từ ngày Ủy ban nhân dân cấp huyện ban hành Kế hoạch phổ biến, giáo dục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Không ban hành Kế hoạch hoặc có ban hành Kế hoạch nhưng không đáp ứng yêu cầu về nội dung theo chỉ đạo, hướng dẫn của cơ quan cấp trên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Triển khai các nhiệm vụ theo Kế hoạch (trừ nội dung của chỉ tiêu 5 của tiêu chí này):</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nhiệm vụ, hoạt động đã triển khai và hoàn thành trên thực tế/Tổng số nhiệm vụ, hoạt động đề ra trong Kế hoạch)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Triển khai các nhiệm vụ phát sinh ngoài Kế hoạch theo chỉ đạo, hướng dẫn của cơ quan cấp trên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nhiệm vụ, hoạt động đã triển khai và hoàn thành trên thực tế/Tổng số nhiệm vụ, hoạt động phát sinh ngoài Kế hoạch theo chỉ đạo, hướng dẫn của cơ quan cấp trên) x 100</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(Trong năm đánh giá không phát sinh nhiệm vụ ngoài Kế hoạch theo chỉ đạo, hướng dẫn của cơ quan cấp trên được tính 02 điểm)</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4</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Triển khai các hình thức, mô hình thông tin, phổ biến, giáo dục pháp luật hiệu quả tại cơ sở</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5</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Bản tổng hợp kết quả đánh giá hình thức, mô hình thông tin, phổ biến, giáo dục pháp luật hiệu quả tại cơ sở.</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Có từ 02 (hai) hình thức, mô hình thông tin, phổ biến, giáo dục pháp luật hiệu quả trở lên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Có 01 (một) hình thức, mô hình thông tin, phổ biến, giáo dục pháp luật hiệu quả</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Không có hình thức, mô hình thông tin, phổ biến, giáo dục pháp luật hiệu quả</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5</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Tổ chức bồi dưỡng, tập huấn kiến thức, kỹ năng phổ biến, giáo dục pháp luật cho tuyên truyền viên pháp luật theo đúng quy định pháp luật về phổ biến, giáo dục pháp luật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tuyên truyền viên pháp luật được tập huấn, bồi dưỡng/Tổng số tuyên truyền viên pháp luật của cấp xã)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3</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tổ chức tập huấn, giấy mời hoặc thông báo tham dự tập huấn.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Tài liệu bồi dưỡng, tập huấn.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Danh sách tuyên truyền viên pháp luật xác nhận tham dự.</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kết quả (độc lập hoặc lồng ghép) về việc tổ chức bồi dưỡng, tập huấn.</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6</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Bảo đảm kinh phí, cơ sở vật chất, phương tiện để thực hiện nhiệm vụ phổ biến, giáo dục pháp luật theo đúng quy định pháp luật về phổ biến, giáo dục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3</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của cơ quan có thẩm quyền có nội dung phân bổ, bố trí kinh phí phổ biến, giáo dục pháp luật.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Dự toán kinh phí chi cho công tác phổ biến, giáo dục pháp luật được Ủy ban nhân dân cấp xã phê duyệt.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Số kinh phí được bố trí đã bảo đảm thực hiện 100% số nhiệm vụ quy định tại mục 2 chỉ tiêu 3 của tiêu chí này</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Số kinh phí được bố trí đã bảo đảm thực hiện từ 90% đến dưới 100% số nhiệm vụ quy định tại mục 2 chỉ tiêu 3 của tiêu chí này</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Số kinh phí được bố trí đã bảo đảm thực hiện từ 80% đến dưới 90% số nhiệm vụ quy định tại mục 2 chỉ tiêu 3 của tiêu chí này</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Số kinh phí được bố trí đã bảo đảm thực hiện từ 70% đến dưới 80% số nhiệm vụ quy định tại mục 2 chỉ tiêu 3 của tiêu chí này</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Số kinh phí được bố trí đã bảo đảm thực hiện từ 50% đến dưới 70% số nhiệm vụ quy định tại mục 2 chỉ tiêu 3 của tiêu chí này</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Số kinh phí được bố trí đã bảo đảm thực hiện dưới 50% số nhiệm vụ quy định tại mục 2 chỉ tiêu 3 của tiêu chí này</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3</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Hòa giải ở cơ sở, trợ giúp pháp lý</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15</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1</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Các mâu thuẫn, tranh chấp, vi phạm pháp luật thuộc phạm vi hòa giải ở cơ sở được hòa giải kịp thời, hiệu quả theo đúng quy định pháp luật về hòa giải ở cơ sở</w:t>
            </w:r>
            <w:r w:rsidRPr="00F006D1">
              <w:rPr>
                <w:rFonts w:eastAsia="Times New Roman" w:cs="Times New Roman"/>
                <w:color w:val="000000"/>
                <w:sz w:val="18"/>
                <w:szCs w:val="18"/>
                <w:lang w:val="vi-VN"/>
              </w:rPr>
              <w:t> (sau đây gọi chung là vụ, việc hòa giải)</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(Trong năm đánh giá không phát sinh vụ, việc hòa giải được tính 07 điểm)</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7</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Sổ theo dõi hoạt động hòa giải ở cơ sở.</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hòa giải thành (nếu có).</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của Ủy ban nhân dân cấp xã về kết quả hoạt động hòa giải ở cơ sở.</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của Tổ trưởng Tổ hòa giải về tổ chức và hoạt động của tổ hòa giải.</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Các vụ, việc hòa giải được tiếp nhận, giải quyết theo đúng quy định pháp luật về hòa giải ở cơ sở</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vụ, việc đã hòa giải đúng quy định/Tổng số vụ, việc đã tiếp nhận)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Các vụ, việc hòa giải thành</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vụ, việc hòa giải thành/Tổng số vụ, việc được thực hiện hòa giải)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2</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Hỗ trợ kinh phí cho hoạt động hòa giải ở cơ sở theo đúng quy định pháp luật về hòa giải ở cơ sở</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4</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Có văn bản và dự toán kinh phí hỗ trợ hoạt động hòa giải gửi cơ quan có thẩm quyền cấp trên theo thời hạn quy định</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Văn bản của Ủy ban nhân dân cấp xã kèm theo Dự toán kinh phí hỗ trợ hoạt động hòa giải gửi cơ quan có thẩm quyền.</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Tổ hòa giải được hỗ trợ kinh phí đúng mức chi theo quy định của cơ quan có thẩm quyền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tổ hòa giải được hỗ trợ kinh phí đúng mức chi theo quy định/Tổng số tổ hòa giải trên địa bàn)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Hồ sơ, tài liệu thực hiện chi kinh phí hỗ trợ tổ hòa giải, hòa giải viên.</w:t>
            </w:r>
          </w:p>
          <w:p w:rsidR="00F006D1" w:rsidRPr="00F006D1" w:rsidRDefault="00F006D1" w:rsidP="00F006D1">
            <w:pPr>
              <w:spacing w:after="0" w:line="234" w:lineRule="atLeast"/>
              <w:rPr>
                <w:rFonts w:eastAsia="Times New Roman" w:cs="Times New Roman"/>
                <w:color w:val="000000"/>
                <w:sz w:val="18"/>
                <w:szCs w:val="18"/>
              </w:rPr>
            </w:pPr>
            <w:r w:rsidRPr="00F006D1">
              <w:rPr>
                <w:rFonts w:eastAsia="Times New Roman" w:cs="Times New Roman"/>
                <w:color w:val="000000"/>
                <w:sz w:val="18"/>
                <w:szCs w:val="18"/>
                <w:lang w:val="vi-VN"/>
              </w:rPr>
              <w:t>- Danh sách tổ hòa giải, hòa giải viên xác nhận được hỗ trợ kinh phí theo quy định tại Thông tư liên tịch số </w:t>
            </w:r>
            <w:hyperlink r:id="rId10" w:tgtFrame="_blank" w:tooltip="Thông tư liên tịch 100/2014/TTLT-BTC-BTP" w:history="1">
              <w:r w:rsidRPr="00F006D1">
                <w:rPr>
                  <w:rFonts w:eastAsia="Times New Roman" w:cs="Times New Roman"/>
                  <w:color w:val="0E70C3"/>
                  <w:sz w:val="18"/>
                  <w:szCs w:val="18"/>
                  <w:lang w:val="vi-VN"/>
                </w:rPr>
                <w:t>100/2014/TTLT-BTC-BTP</w:t>
              </w:r>
            </w:hyperlink>
            <w:r w:rsidRPr="00F006D1">
              <w:rPr>
                <w:rFonts w:eastAsia="Times New Roman" w:cs="Times New Roman"/>
                <w:color w:val="000000"/>
                <w:sz w:val="18"/>
                <w:szCs w:val="18"/>
                <w:lang w:val="vi-VN"/>
              </w:rPr>
              <w:t> hoặc Nghị quyết của Hội đồng nhân dân cấp tỉnh, Quyết định của Ủy ban nhân dân cấp tỉnh.</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0,75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Hỗ trợ thù lao hòa giải viên theo vụ, việc đúng mức chi theo quy định của cơ quan có thẩm quyền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vụ, việc hòa giải đã giải quyết được hỗ trợ thù lao cho hòa giải viên đúng mức chi theo quy định/Tổng số vụ, việc hòa giải đã giải quyết)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0,75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3</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Thông tin, giới thiệu về trợ giúp pháp lý theo đúng quy định pháp luật về trợ giúp pháp lý</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người thuộc diện trợ giúp pháp lý là người bị buộc tội, bị hại, đương sự trong các vụ việc tham gia tố tụng được thông tin, giới thiệu đến Trung tâm để thực hiện quyền được trợ giúp pháp lý/Tổng số người thuộc diện trợ giúp pháp lý là người bị buộc tội, bị hại, đương sự trong các vụ, việc tham gia tố tụng cư trú trên địa bàn mà Ủy ban nhân dân cấp xã có được thông tin theo quy định) x 100</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4</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Danh sách thống kê người thuộc diện trợ giúp pháp lý theo quy định tại Điều 7 Luật Trợ giúp pháp lý là người bị buộc tội, bị hại, đương sự trong các vụ việc tham gia tố tụng mà Ủy ban nhân dân cấp xã có được thông tin theo quy định và người thuộc diện trợ giúp pháp lý là người bị buộc tội, bị hại, đương sự trong các vụ việc tham gia tố tụng đã được thông tin, giới thiệu đến Trung tâm để thực hiện quyền được trợ giúp pháp lý.</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4</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Thực hiện dân chủ ở xã, phường, thị trấn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20</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1</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Tổ chức trao đổi, đối thoại với Nhân dân theo đúng quy định pháp luật về tổ chức chính quyền địa phương</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3</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của Ủy ban nhân dân cấp xã về tổ chức hội nghị trao đổi, đối thoại với Nhân dân.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hoặc biên bản về kết quả tổ chức hội nghị trao đổi, đối thoại với Nhân dân; hồ sơ, tài liệu phục vụ tổ chức hội nghị.</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Tổ chức hội nghị trao đổi, đối thoại với Nhân dân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Có tổ chức hội nghị</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Không tổ chức hội nghị</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Thông báo về thời gian, địa điểm, nội dung của hội nghị theo đúng quy định pháp luật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Thông báo đúng thời hạn, đúng hình thức</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Không thông báo hoặc có thông báo nhưng không đúng thời hạn hoặc không đúng hình thức</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2</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Tổ chức để Nhân dân bàn, quyết định trực tiếp các nội dung theo đúng quy định pháp luật về thực hiện dân chủ ở xã, phường, thị trấn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 xml:space="preserve">Tỷ lệ % = (Tổng số nội dung đã đưa ra Nhân dân bàn, quyết định trực tiếp đúng hình thức, yêu cầu theo quy định pháp luật/Tổng số nội dung pháp luật quy định phải tổ chức để Nhân dân bàn, quyết định trực tiếp) x </w:t>
            </w:r>
            <w:r w:rsidRPr="00F006D1">
              <w:rPr>
                <w:rFonts w:eastAsia="Times New Roman" w:cs="Times New Roman"/>
                <w:i/>
                <w:iCs/>
                <w:color w:val="000000"/>
                <w:sz w:val="18"/>
                <w:szCs w:val="18"/>
                <w:lang w:val="vi-VN"/>
              </w:rPr>
              <w:lastRenderedPageBreak/>
              <w:t>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4</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của Ủy ban nhân dân cấp xã về thực hiện những nội dung Nhân dân bàn, quyết định trực tiếp.</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xml:space="preserve">- Giấy mời hoặc thông báo họp thôn, tổ dân phố (nếu có); biên bản của thôn, tổ dân phố hoặc bản tổng hợp phiếu lấy ý kiến cử tri hoặc cử tri đại </w:t>
            </w:r>
            <w:r w:rsidRPr="00F006D1">
              <w:rPr>
                <w:rFonts w:eastAsia="Times New Roman" w:cs="Times New Roman"/>
                <w:color w:val="000000"/>
                <w:sz w:val="18"/>
                <w:szCs w:val="18"/>
                <w:lang w:val="vi-VN"/>
              </w:rPr>
              <w:lastRenderedPageBreak/>
              <w:t>diện hộ gia đình về kết quả đã được Nhân dân bàn, quyết định trực tiếp.</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của Ủy ban nhân dân cấp xã về quá trình và kết quả thực hiện các nội dung Nhân dân bàn, quyết định trực tiếp.</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3</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Tổ chức để Nhân dân bàn, biểu quyết các nội dung theo đúng quy định pháp luật về thực hiện dân chủ ở xã, phường, thị trấn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4</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của Ủy ban nhân dân cấp xã về thực hiện những nội dung Nhân dân bàn, biểu quyết.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của Ủy ban nhân dân cấp xã về quá trình và kết quả thực hiện các nội dung Nhân dân bàn, biểu quyết.</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4</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Tổ chức để Nhân dân tham gia ý kiến các nội dung theo đúng quy định pháp luật về thực hiện dân chủ ở xã, phường, thị trấn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4</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của Ủy ban nhân dân cấp xã lấy ý kiến Nhân dân về những nội dung thuộc thẩm quyền quyết định.</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của cơ quan cấp trên chỉ đạo, giao nhiệm vụ lấy ý kiến Nhân dân (nếu có).</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Bản tổng hợp, tiếp thu, giải trình ý kiến của Nhân dân.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của Ủy ban nhân dân cấp xã về quá trình và kết quả thực hiện các nội dung lấy ý kiến Nhân dân.</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5</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 xml:space="preserve">Tổ chức để Nhân dân trực tiếp hoặc thông qua Ban Thanh tra nhân dân, Ban giám sát đầu tư của cộng </w:t>
            </w:r>
            <w:r w:rsidRPr="00F006D1">
              <w:rPr>
                <w:rFonts w:eastAsia="Times New Roman" w:cs="Times New Roman"/>
                <w:b/>
                <w:bCs/>
                <w:color w:val="000000"/>
                <w:sz w:val="18"/>
                <w:szCs w:val="18"/>
                <w:lang w:val="vi-VN"/>
              </w:rPr>
              <w:lastRenderedPageBreak/>
              <w:t>đồng thực hiện giám sát các nội dung theo đúng quy định pháp luật về thực hiện dân chủ ở xã, phường, thị trấn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5</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Các nội dung để Nhân dân giám sát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 hoạch giám sát.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hoạt động của Ban Thanh tra nhân dân, Ban giám sát đầu tư của cộng đồng.</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văn bản, tài liệu được Ủy ban nhân dân cấp xã cung cấp cho Ban Thanh tra nhân dân, Ban giám sát đầu tư của cộng đồng.</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Tổ chức giám sát từ 04 (bốn) nội dung trở lên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Tổ chức giám sát 03 (ba) nội dung</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Tổ chức giám sát 02 (hai) nội dung</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Tổ chức giám sát 01 (một) nội dung</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Không tổ chức giám sát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Cung cấp đầy đủ, kịp thời các thông tin, tài liệu cần thiết cho Ban thanh tra nhân dân, Ban giám sát đầu tư của cộng đồng</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5</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Tổ chức tiếp công dân, giải quyết kiến nghị, phản ánh, khiếu nại, tố cáo, thủ tục hành chính; bảo đảm an ninh quốc gia, trật tự, an toàn xã hội</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25</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1</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Tổ chức tiếp công dân, tiếp nhận, giải quyết kiến nghị, phản ánh, khiếu nại, tố cáo theo đúng quy định pháp luật về tiếp công dân, khiếu nại, tố cáo</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7</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Hình ảnh về địa điểm tiếp công dân.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Nội quy tiếp công dân, lịch tiếp công dân.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Quyết định hoặc văn bản của Chủ tịch Ủy ban nhân dân cấp xã phân công cán bộ, công chức làm công tác tiếp công dân.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Sổ tiếp công dân hoặc thông tin trên cơ sở dữ liệu quốc gia về tiếp công dân hoặc thông tin trên phần mềm quản lý tiếp công dân.</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Văn bản hướng dẫn, trả lời kiến nghị, phản ánh, khiếu nại, tố cáo hoặc Quyết định giải quyết khiếu nại, tố cáo.</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Báo cáo kết quả về tổ chức tiếp công dân, giải quyết kiến nghị, phản ánh, khiếu nại, tố cáo.</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Tổ chức tiếp công dân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Có nội quy tiếp công dân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Bố trí địa điểm, các điều kiện cần thiết, phân công người tiếp công dân; niêm yết công khai lịch tiếp công dân của Chủ tịch Ủy ban nhân dân cấp xã tại trụ sở</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Thực hiện đầy đủ, đúng trách nhiệm tiếp công dân tại trụ sở Ủy ban nhân dân cấp xã (ít nhất 01 ngày trong 01 tuần) và tiếp công dân đột xuất (nếu có)</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Phối hợp, xử lý kịp thời vụ việc nhiều người cùng khiếu nại, tố cáo, kiến nghị, phản ánh về một nội dung; bảo đảm an toàn, trật tự cho hoạt động tiếp công dân</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Tiếp nhận, giải quyết kiến nghị, phản ánh</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kiến nghị, phản ánh được giải quyết đúng quy định pháp </w:t>
            </w:r>
            <w:r w:rsidRPr="00F006D1">
              <w:rPr>
                <w:rFonts w:eastAsia="Times New Roman" w:cs="Times New Roman"/>
                <w:i/>
                <w:iCs/>
                <w:color w:val="000000"/>
                <w:sz w:val="18"/>
                <w:szCs w:val="18"/>
              </w:rPr>
              <w:t>l</w:t>
            </w:r>
            <w:r w:rsidRPr="00F006D1">
              <w:rPr>
                <w:rFonts w:eastAsia="Times New Roman" w:cs="Times New Roman"/>
                <w:i/>
                <w:iCs/>
                <w:color w:val="000000"/>
                <w:sz w:val="18"/>
                <w:szCs w:val="18"/>
                <w:lang w:val="vi-VN"/>
              </w:rPr>
              <w:t>uật/Tổng số kiến nghị, phản ánh đủ điều kiện giải quyết đã được tiếp nhận) x 100</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(Trong năm đánh giá không có kiến nghị, phản ánh được tính 02 điểm)</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Tiếp nhận, giải quyết khiếu nại, tố cáo</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(Tổng số khiếu nại, tố cáo được giải quyết đúng quy định pháp luật/Tổng số khiếu nại, tố cáo đủ điều kiện giải quyết đã được tiếp nhận) x 100</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(Trong năm đánh giá không có khiếu nại, tố cáo được tính 02 điểm)</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90%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80%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70%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2</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Tiếp nhận, giải quyết thủ tục hành chính theo đúng quy định pháp luật về giải quyết thủ tục hành chính</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Tỷ lệ % = (Tổng số hồ sơ thủ tục hành chính được giải quyết đúng quy định pháp luật/Tổng số hồ sơ thủ tục hành chính đủ điều kiện giải quyết đã được tiếp nhận) x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7</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Sổ theo dõi việc giải quyết thủ tục hành chính của Ủy ban nhân dân cấp xã hoặc số liệu được trích xuất từ hệ thống thông tin một cửa điện tử (đối với những xã, phường, thị trấn đã vận hành hệ thống thông tin một cửa điện tử).</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7</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Từ 95% đến dưới 100%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6</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Từ 90% đến dưới 95%</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Từ 85% đến dưới 90%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 Từ 80% đến dưới 85%</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e) Từ 75% đến dưới 80%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g) Từ 70% đến dưới 75%</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h) Từ 50% đến dưới 70%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0,25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i) Dưới 50%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3</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Không có cán bộ, công chức bị xử lý kỷ luật hành chính hoặc bị truy cứu trách nhiệm hình sự</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5</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Quyết định kỷ luật hành chính cán bộ, công chức của cơ quan có thẩm quyền có hiệu lực pháp luật.</w:t>
            </w:r>
          </w:p>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Quyết định khởi tố bị can đối với cán bộ, công chức của cơ quan có thẩm quyền có hiệu lực pháp luật.</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Không có cán bộ, công chức bị xử lý kỷ luật hành chính hoặc bị truy cứu trách nhiệm hình sự</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5</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Có cán bộ, công chức bị xử lý kỷ luật hành chính hoặc bị truy cứu trách nhiệm hình sự</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Chỉ tiêu 4</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Đạt tiêu chuẩn “An toàn về an ninh, trật tự” theo đúng quy định pháp luật về an ninh quốc gia, trật tự, an toàn xã hội</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6</w:t>
            </w:r>
          </w:p>
        </w:tc>
        <w:tc>
          <w:tcPr>
            <w:tcW w:w="1500" w:type="pct"/>
            <w:vMerge w:val="restar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Văn bản của cơ quan có thẩm quyền công nhận xã, phường, thị trấn đạt tiêu chuẩn “An toàn về an ninh, trật tự”.</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Đạt tiêu chuẩn “An toàn về an ninh, trật tự”</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6</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21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Không đạt tiêu chuẩn “An toàn về an ninh, trật tự”</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0" w:type="auto"/>
            <w:vMerge/>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2900" w:type="pct"/>
            <w:gridSpan w:val="2"/>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TỔNG CỘNG:</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100</w:t>
            </w:r>
          </w:p>
        </w:tc>
        <w:tc>
          <w:tcPr>
            <w:tcW w:w="1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Ghi chú:</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Tài liệu đánh giá tại Phụ lục I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Các Kế hoạch do Ủy ban nhân dân cấp xã ban hành để triển khai các hoạt động tại chỉ tiêu 2, chỉ tiêu 3 và chỉ tiêu 4 của tiêu chí 4 Phụ lục I được thực hiện theo quy định của pháp luật về dân chủ ở xã, phường, thị trấn.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Trong trường hợp Ủy ban nhân dân cấp xã ban hành 01 (một) Kế hoạch chung để triển khai các nội dung trên thì vẫn được coi là tài liệu đánh giá, chấm điểm các chỉ tiêu 2, chỉ tiêu 3 và chỉ tiêu 4 của tiêu chí 4.</w:t>
      </w:r>
    </w:p>
    <w:p w:rsidR="00F006D1" w:rsidRPr="00F006D1" w:rsidRDefault="00F006D1" w:rsidP="00F006D1">
      <w:pPr>
        <w:shd w:val="clear" w:color="auto" w:fill="FFFFFF"/>
        <w:spacing w:after="0" w:line="234" w:lineRule="atLeast"/>
        <w:rPr>
          <w:rFonts w:eastAsia="Times New Roman" w:cs="Times New Roman"/>
          <w:color w:val="000000"/>
          <w:sz w:val="18"/>
          <w:szCs w:val="18"/>
        </w:rPr>
      </w:pPr>
      <w:bookmarkStart w:id="16" w:name="muc_2"/>
      <w:r w:rsidRPr="00F006D1">
        <w:rPr>
          <w:rFonts w:eastAsia="Times New Roman" w:cs="Times New Roman"/>
          <w:b/>
          <w:bCs/>
          <w:color w:val="000000"/>
          <w:sz w:val="18"/>
          <w:szCs w:val="18"/>
          <w:lang w:val="vi-VN"/>
        </w:rPr>
        <w:t>II. Hướng dẫn nội dung chỉ tiêu 2, tiêu chí 1; chỉ tiêu 4, tiêu chí 2</w:t>
      </w:r>
      <w:bookmarkEnd w:id="16"/>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1. Chỉ tiêu 2, tiêu chí 1</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Văn bản hành chính có nội dung liên quan trực tiếp đến quyền, lợi ích của tổ chức, cá nhân do chính quyền cấp xã ban hành được quy định tại Thông tư này bao gồm: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2. Chỉ tiêu 4, tiêu chí 2</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Hình thức, mô hình thông tin, phổ biến, giáo dục pháp luật 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after="0" w:line="234" w:lineRule="atLeast"/>
        <w:jc w:val="center"/>
        <w:rPr>
          <w:rFonts w:eastAsia="Times New Roman" w:cs="Times New Roman"/>
          <w:color w:val="000000"/>
          <w:sz w:val="18"/>
          <w:szCs w:val="18"/>
        </w:rPr>
      </w:pPr>
      <w:bookmarkStart w:id="17" w:name="chuong_pl_2"/>
      <w:r w:rsidRPr="00F006D1">
        <w:rPr>
          <w:rFonts w:eastAsia="Times New Roman" w:cs="Times New Roman"/>
          <w:b/>
          <w:bCs/>
          <w:color w:val="000000"/>
          <w:sz w:val="24"/>
          <w:szCs w:val="24"/>
          <w:lang w:val="vi-VN"/>
        </w:rPr>
        <w:t>PHỤ LỤC II</w:t>
      </w:r>
      <w:bookmarkEnd w:id="17"/>
    </w:p>
    <w:p w:rsidR="00F006D1" w:rsidRPr="00F006D1" w:rsidRDefault="00F006D1" w:rsidP="00F006D1">
      <w:pPr>
        <w:shd w:val="clear" w:color="auto" w:fill="FFFFFF"/>
        <w:spacing w:after="0" w:line="234" w:lineRule="atLeast"/>
        <w:jc w:val="center"/>
        <w:rPr>
          <w:rFonts w:eastAsia="Times New Roman" w:cs="Times New Roman"/>
          <w:color w:val="000000"/>
          <w:sz w:val="18"/>
          <w:szCs w:val="18"/>
        </w:rPr>
      </w:pPr>
      <w:bookmarkStart w:id="18" w:name="chuong_pl_2_name"/>
      <w:r w:rsidRPr="00F006D1">
        <w:rPr>
          <w:rFonts w:eastAsia="Times New Roman" w:cs="Times New Roman"/>
          <w:color w:val="000000"/>
          <w:sz w:val="18"/>
          <w:szCs w:val="18"/>
          <w:lang w:val="vi-VN"/>
        </w:rPr>
        <w:t>BIỂU MẪU PHỤC VỤ VIỆC ĐÁNH GIÁ, CÔNG NHẬN XÃ, PHƯỜNG, THỊ TRẤN ĐẠT CHUẨN TIẾP CẬN PHÁP LUẬT</w:t>
      </w:r>
      <w:bookmarkEnd w:id="18"/>
      <w:r w:rsidRPr="00F006D1">
        <w:rPr>
          <w:rFonts w:eastAsia="Times New Roman" w:cs="Times New Roman"/>
          <w:color w:val="000000"/>
          <w:sz w:val="18"/>
          <w:szCs w:val="18"/>
          <w:lang w:val="vi-VN"/>
        </w:rPr>
        <w:br/>
      </w:r>
      <w:r w:rsidRPr="00F006D1">
        <w:rPr>
          <w:rFonts w:eastAsia="Times New Roman" w:cs="Times New Roman"/>
          <w:i/>
          <w:iCs/>
          <w:color w:val="000000"/>
          <w:sz w:val="18"/>
          <w:szCs w:val="18"/>
          <w:lang w:val="vi-VN"/>
        </w:rPr>
        <w:t>(Kèm theo Thông tư số 09/2021/TT-BTP ngày 15 tháng 11 năm 2021 của Bộ trưởng Bộ Tư pháp)</w:t>
      </w:r>
    </w:p>
    <w:p w:rsidR="00F006D1" w:rsidRPr="00F006D1" w:rsidRDefault="00F006D1" w:rsidP="00F006D1">
      <w:pPr>
        <w:shd w:val="clear" w:color="auto" w:fill="FFFFFF"/>
        <w:spacing w:after="0" w:line="234" w:lineRule="atLeast"/>
        <w:rPr>
          <w:rFonts w:eastAsia="Times New Roman" w:cs="Times New Roman"/>
          <w:color w:val="000000"/>
          <w:sz w:val="18"/>
          <w:szCs w:val="18"/>
        </w:rPr>
      </w:pPr>
      <w:bookmarkStart w:id="19" w:name="dieu_1_1"/>
      <w:r w:rsidRPr="00F006D1">
        <w:rPr>
          <w:rFonts w:eastAsia="Times New Roman" w:cs="Times New Roman"/>
          <w:b/>
          <w:bCs/>
          <w:color w:val="000000"/>
          <w:sz w:val="18"/>
          <w:szCs w:val="18"/>
          <w:lang w:val="vi-VN"/>
        </w:rPr>
        <w:t>1. Biểu mẫu phục vụ việc đánh giá, đề nghị công nhận xã, phường, thị trấn đạt chuẩn tiếp cận pháp luật do Ủy ban nhân dân cấp xã thực hiện</w:t>
      </w:r>
      <w:bookmarkEnd w:id="19"/>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Mẫu 01: Báo cáo đánh giá kết quả và đề nghị công nhận xã, phường, thị trấn đạt chuẩn tiếp cận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ỦY BAN NHÂN DÂN XÃ</w:t>
            </w:r>
            <w:r w:rsidRPr="00F006D1">
              <w:rPr>
                <w:rFonts w:eastAsia="Times New Roman" w:cs="Times New Roman"/>
                <w:b/>
                <w:bCs/>
                <w:color w:val="000000"/>
                <w:sz w:val="18"/>
                <w:szCs w:val="18"/>
                <w:lang w:val="vi-VN"/>
              </w:rPr>
              <w:br/>
              <w:t>(PHƯỜNG, THỊ TRẤN)…</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/BC-UBND</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BÁO CÁO</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Đánh giá kết quả và đề nghị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 Kết quả đánh giá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1. Về chỉ đạo, hướng dẫn, tổ chức thực hiện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2. Kết quả tự chấm điểm, đánh giá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a) Đối với tiêu chí 1:</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tối đa: ……/02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từ 50% số điểm tối đa trở lên: ……/02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0: ……/02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điểm đạt được của tiêu chí: ……/10 điểm.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b) Đối với tiêu chí 2:</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tối đa: ……/06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từ 50% số điểm tối đa trở lên: ……/06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0: ……/06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điểm đạt được của tiêu chí: ……/30 điểm.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c) Đối với tiêu chí 3:</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tối đa: ……/03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từ 50% số điểm tối đa trở lên: ……/03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0: ……/03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điểm đạt được của tiêu chí: ……/15 điểm.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d) Đối với tiêu chí 4:</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tối đa: ……/05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từ 50% số điểm tối đa trở lên: ……/05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0: ……/05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điểm đạt được của tiêu chí: ……/20 điểm.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đ) Đối với tiêu chí 5:</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tối đa: ……/04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từ 50% số điểm tối đa trở lên: ……/04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chỉ tiêu đạt điểm 0: ……/04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điểm đạt được của tiêu chí: ……/25 điểm.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3. Mức độ đáp ứng các điều kiện công nhận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Số tiêu chí đạt từ 50% số điểm tối đa trở lên: ……/05 tiêu chí.</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Tổng điểm số đạt được của các tiêu chí: ……/100 điểm (sau khi làm tròn).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Nêu rõ có hoặc không có cán bộ, công chức là người đứng đầu cấp ủy, chính quyền cấp xã bị xử lý kỷ luật hành chính hoặc bị truy cứu trách nhiệm hình sự.</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Nếu có, phải nêu rõ số lượng cán bộ, công chức bị xử lý kỷ luật, bị truy cứu trách nhiệm hình sự, hành vi vi phạm, hình thức kỷ luật, quyết định xử lý kỷ luật của cơ quan có thẩm quyền hoặc quyết định khởi tố của cơ quan có thẩm quyền, nếu đã có bản án, quyết định của Tòa án thì nêu số, ngày, tháng, năm ký, người có thẩm quyền ký, ngày, tháng, năm có hiệu lực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Mức độ đáp ứng các điều kiện công nhận đạt chuẩn tiếp cận pháp luật: Đáp ứng được ……/03 điều kiện.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II. Những thuận lợi, khó khăn trong thực hiện các tiêu chí, chỉ tiêu và đánh giá xã, phường, thị trấn đạt chuẩn tiếp cận pháp luật; đề xuất giải pháp khắc phục</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Thuận lợi</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Tồn tại, hạn chế, khó khăn, vướng mắc và nguyên nhân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Đề xuất, kiến nghị các giải pháp khắc phục</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III. Mục tiêu, kế hoạch thực hiện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Mục tiêu thực hiện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Kế hoạch thực hiện (những nội dung, tiêu chí, chỉ tiêu cần nâng cao chất lượng, đảm bảo thực chất kết quả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IV. Đề nghị công nhận xã, phường, thị trấn đạt chuẩn tiếp cận pháp luật </w:t>
      </w:r>
      <w:r w:rsidRPr="00F006D1">
        <w:rPr>
          <w:rFonts w:eastAsia="Times New Roman" w:cs="Times New Roman"/>
          <w:i/>
          <w:iCs/>
          <w:color w:val="000000"/>
          <w:sz w:val="18"/>
          <w:szCs w:val="18"/>
          <w:lang w:val="vi-VN"/>
        </w:rPr>
        <w:t>(nếu đáp ứng đầy đủ các điều kiện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Ủy ban nhân dân xã (phường, thị trấn) …… kính đề nghị Chủ tịch Ủy ban nhân dân huyện (quận, thị xã...) ……, tỉnh …… xem xét, quyết định công nhận xã (phường, thị trấn) …… đạt chuẩn tiếp cận pháp luật năm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Kèm theo báo cáo này gồm có:</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Bản tổng hợp điểm số của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Bản tổng hợp, tiếp thu, giải trình ý kiến của Nhân dân, kiến nghị, phản ánh của tổ chức, cá nhân về kết quả đánh giá đạt chuẩn tiếp cận pháp luật (nếu có);</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Tài liệu khác có liên quan (nếu có).</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br/>
              <w:t>Nơi nhận:</w:t>
            </w:r>
            <w:r w:rsidRPr="00F006D1">
              <w:rPr>
                <w:rFonts w:eastAsia="Times New Roman" w:cs="Times New Roman"/>
                <w:b/>
                <w:bCs/>
                <w:i/>
                <w:iCs/>
                <w:color w:val="000000"/>
                <w:sz w:val="18"/>
                <w:szCs w:val="18"/>
                <w:lang w:val="vi-VN"/>
              </w:rPr>
              <w:br/>
            </w:r>
            <w:r w:rsidRPr="00F006D1">
              <w:rPr>
                <w:rFonts w:eastAsia="Times New Roman" w:cs="Times New Roman"/>
                <w:color w:val="000000"/>
                <w:sz w:val="16"/>
                <w:szCs w:val="16"/>
                <w:lang w:val="vi-VN"/>
              </w:rPr>
              <w:t>- UBND huyện (quận, thị xã) ……;</w:t>
            </w:r>
            <w:r w:rsidRPr="00F006D1">
              <w:rPr>
                <w:rFonts w:eastAsia="Times New Roman" w:cs="Times New Roman"/>
                <w:color w:val="000000"/>
                <w:sz w:val="16"/>
                <w:szCs w:val="16"/>
                <w:lang w:val="vi-VN"/>
              </w:rPr>
              <w:br/>
              <w:t>- ………;</w:t>
            </w:r>
            <w:r w:rsidRPr="00F006D1">
              <w:rPr>
                <w:rFonts w:eastAsia="Times New Roman" w:cs="Times New Roman"/>
                <w:color w:val="000000"/>
                <w:sz w:val="16"/>
                <w:szCs w:val="16"/>
                <w:lang w:val="vi-VN"/>
              </w:rPr>
              <w:br/>
              <w:t>- Lưu: VT,...</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CHỦ TỊCH</w:t>
            </w:r>
            <w:r w:rsidRPr="00F006D1">
              <w:rPr>
                <w:rFonts w:eastAsia="Times New Roman" w:cs="Times New Roman"/>
                <w:color w:val="000000"/>
                <w:sz w:val="18"/>
                <w:szCs w:val="18"/>
                <w:lang w:val="vi-VN"/>
              </w:rPr>
              <w:br/>
              <w:t>(Ký, đóng dấu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Mẫu 02: Bản tổng hợp điểm số của các tiêu chí, chỉ tiêu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ỦY BAN NHÂN DÂN XÃ</w:t>
            </w:r>
            <w:r w:rsidRPr="00F006D1">
              <w:rPr>
                <w:rFonts w:eastAsia="Times New Roman" w:cs="Times New Roman"/>
                <w:b/>
                <w:bCs/>
                <w:color w:val="000000"/>
                <w:sz w:val="18"/>
                <w:szCs w:val="18"/>
                <w:lang w:val="vi-VN"/>
              </w:rPr>
              <w:br/>
              <w:t>(PHƯỜNG, THỊ TRẤN)…</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BẢN TỔNG HỢP ĐIỂM SỐ CỦA CÁC TIÊU CHÍ, CHỈ TIÊU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09"/>
        <w:gridCol w:w="3535"/>
        <w:gridCol w:w="837"/>
        <w:gridCol w:w="1022"/>
        <w:gridCol w:w="929"/>
        <w:gridCol w:w="744"/>
        <w:gridCol w:w="836"/>
      </w:tblGrid>
      <w:tr w:rsidR="00F006D1" w:rsidRPr="00F006D1" w:rsidTr="00F006D1">
        <w:trPr>
          <w:tblCellSpacing w:w="0" w:type="dxa"/>
        </w:trPr>
        <w:tc>
          <w:tcPr>
            <w:tcW w:w="65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chỉ tiêu</w:t>
            </w:r>
          </w:p>
        </w:tc>
        <w:tc>
          <w:tcPr>
            <w:tcW w:w="18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Nội dung</w:t>
            </w:r>
          </w:p>
        </w:tc>
        <w:tc>
          <w:tcPr>
            <w:tcW w:w="4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số tối đa</w:t>
            </w:r>
          </w:p>
        </w:tc>
        <w:tc>
          <w:tcPr>
            <w:tcW w:w="1050" w:type="pct"/>
            <w:gridSpan w:val="2"/>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Căn cứ chấm điểm</w:t>
            </w:r>
          </w:p>
        </w:tc>
        <w:tc>
          <w:tcPr>
            <w:tcW w:w="4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số tự chấm</w:t>
            </w:r>
          </w:p>
        </w:tc>
        <w:tc>
          <w:tcPr>
            <w:tcW w:w="4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Chữ ký của công chức phụ trách</w:t>
            </w:r>
          </w:p>
        </w:tc>
      </w:tr>
      <w:tr w:rsidR="00F006D1" w:rsidRPr="00F006D1" w:rsidTr="00F006D1">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liệu thực hiện</w:t>
            </w:r>
            <w:r w:rsidRPr="00F006D1">
              <w:rPr>
                <w:rFonts w:eastAsia="Times New Roman" w:cs="Times New Roman"/>
                <w:color w:val="000000"/>
                <w:sz w:val="18"/>
                <w:szCs w:val="18"/>
                <w:lang w:val="vi-VN"/>
              </w:rPr>
              <w:br/>
              <w:t>(1)</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 đạt được</w:t>
            </w:r>
            <w:r w:rsidRPr="00F006D1">
              <w:rPr>
                <w:rFonts w:eastAsia="Times New Roman" w:cs="Times New Roman"/>
                <w:color w:val="000000"/>
                <w:sz w:val="18"/>
                <w:szCs w:val="18"/>
                <w:lang w:val="vi-VN"/>
              </w:rPr>
              <w:br/>
              <w:t>(2)</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1</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văn bản theo thẩm quyền để tổ chức và bảo đảm thi hành Hiến pháp và pháp luật trên địa bàn</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10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1</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đầy đủ, đúng quy định pháp luật các văn bản quy phạm pháp luật được cơ quan có thẩm quyền giao</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3</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xml:space="preserve">1. Ban hành đầy đủ các văn bản quy phạm pháp </w:t>
            </w:r>
            <w:r w:rsidRPr="00F006D1">
              <w:rPr>
                <w:rFonts w:eastAsia="Times New Roman" w:cs="Times New Roman"/>
                <w:color w:val="000000"/>
                <w:sz w:val="18"/>
                <w:szCs w:val="18"/>
                <w:lang w:val="vi-VN"/>
              </w:rPr>
              <w:lastRenderedPageBreak/>
              <w:t>luật được giao trong năm đánh giá</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1</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Ban hành đầy đủ các văn bản quy phạm pháp luật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Không ban hành từ 01 (một) văn bản quy phạm pháp luật trở lên</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Ban hành đúng quy định pháp luật các văn bản quy phạm pháp luật được giao trong năm đánh giá</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Ban hành đúng quy định pháp luật các văn bản quy phạm pháp luật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Ban hành từ 01 (một) văn bản quy phạm pháp luật trở lên trái pháp luật và bị cơ quan có thẩm quyền xử lý</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2</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2</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3</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4</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5</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4</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Đạt tiêu chuẩn “An toàn về an ninh, trật tự” theo đúng quy định pháp luật về an ninh quốc gia, trật tự, an toàn xã hội</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6</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Đạt tiêu chuẩn “An toàn về an ninh, trật tự”</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6</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65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Không đạt tiêu chuẩn “An toàn về an ninh, trật tự”</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550" w:type="pct"/>
            <w:gridSpan w:val="2"/>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Tổng điểm </w:t>
            </w:r>
            <w:r w:rsidRPr="00F006D1">
              <w:rPr>
                <w:rFonts w:eastAsia="Times New Roman" w:cs="Times New Roman"/>
                <w:color w:val="000000"/>
                <w:sz w:val="18"/>
                <w:szCs w:val="18"/>
                <w:lang w:val="vi-VN"/>
              </w:rPr>
              <w:t>(3)</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Ghi chú:</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Cung cấp số liệu thể hiện kết quả đạt được của các nội dung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Ví dụ 1: Chỉ tiêu 1, tiêu chí 1: Trong năm đánh giá, chính quyền cấp xã đã ban hành 03 văn bản quy phạm pháp luật trong tổng số 05 văn bản quy phạm pháp luật được giao, số liệu thực hiện ghi là 3/5.</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Ví dụ 2: Nội dung 1, chỉ tiêu 2, tiêu chí 2: Trong năm đánh giá, chính quyền cấp xã đã tiếp nhận, giải quyết đúng thời hạn 18 yêu cầu cung cấp thông tin trong tổng số 20 yêu cầu đủ điều kiện cung cấp thông tin, số liệu thực hiện ghi là 18/20.</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Ví dụ 3: Chỉ tiêu 2, tiêu chí 5: Trong năm đánh giá, chính quyền cấp xã đã giải quyết đúng quy định pháp luật 270 hồ sơ thủ tục hành chính trong tổng số 300 hồ sơ thủ tục hành chính đủ điều kiện giải quyết đã được tiếp nhận, số liệu thực hiện ghi là 270/300.</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lastRenderedPageBreak/>
        <w:t>(2) Cung cấp tỷ lệ đạt được của các nội dung chỉ tiêu xác định theo tỷ lệ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Ví dụ: Chỉ tiêu 2, tiêu chí 5: Trong năm đánh giá, chính quyền cấp xã đã giải quyết đúng quy định pháp luật 270 hồ sơ thủ tục hành chính trong tổng số 300 hồ sơ thủ tục hành chính đủ điều kiện giải quyết đã được tiếp nhận, tỷ lệ đạt được ghi là 90% (tỷ lệ % = 270/300 x 100).</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Nếu tổng điểm có giá trị thập phân dưới 0,5 điểm thì làm tròn xuống số nguyên gần nhất, nếu có giá trị thập phân từ 0,5 điểm trở lên thì làm tròn lên số nguyên gần nhất./.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TM. ỦY BAN NHÂN DÂN</w:t>
            </w:r>
            <w:r w:rsidRPr="00F006D1">
              <w:rPr>
                <w:rFonts w:eastAsia="Times New Roman" w:cs="Times New Roman"/>
                <w:b/>
                <w:bCs/>
                <w:color w:val="000000"/>
                <w:sz w:val="18"/>
                <w:szCs w:val="18"/>
                <w:lang w:val="vi-VN"/>
              </w:rPr>
              <w:br/>
              <w:t>CHỦ TỊCH</w:t>
            </w:r>
            <w:r w:rsidRPr="00F006D1">
              <w:rPr>
                <w:rFonts w:eastAsia="Times New Roman" w:cs="Times New Roman"/>
                <w:color w:val="000000"/>
                <w:sz w:val="18"/>
                <w:szCs w:val="18"/>
                <w:lang w:val="vi-VN"/>
              </w:rPr>
              <w:br/>
              <w:t>(Ký, đóng dấu và ghi rõ họ tên)</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NGƯỜI THỰC HIỆN</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Mẫu 03: Bản tổng hợp, tiếp thu, giải trình ý kiến của Nhân dân, kiến nghị, phản ánh của tổ chức, cá nhân về kết quả đánh giá đạt chuẩn tiếp cận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ỦY BAN NHÂN DÂN XÃ</w:t>
            </w:r>
            <w:r w:rsidRPr="00F006D1">
              <w:rPr>
                <w:rFonts w:eastAsia="Times New Roman" w:cs="Times New Roman"/>
                <w:b/>
                <w:bCs/>
                <w:color w:val="000000"/>
                <w:sz w:val="18"/>
                <w:szCs w:val="18"/>
                <w:lang w:val="vi-VN"/>
              </w:rPr>
              <w:br/>
              <w:t>(PHƯỜNG, THỊ TRẤN)…</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BẢN TỔNG HỢP, TIẾP THU, GIẢI TRÌNH Ý KIẾN CỦA NHÂN DÂN, KIẾN NGHỊ, PHẢN ÁNH CỦA TỔ CHỨC, CÁ NHÂN VỀ KẾT QUẢ ĐÁNH GIÁ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Trên cơ sở ý kiến của Nhân dân, kiến nghị, phản ánh của tổ chức, cá nhân về kết quả đánh giá đạt chuẩn tiếp cận pháp luật trên địa bàn, Ủy ban nhân dân xã (phường, thị trấn) …… tổng hợp, tiếp thu, giải trình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2"/>
        <w:gridCol w:w="2442"/>
        <w:gridCol w:w="2442"/>
        <w:gridCol w:w="751"/>
        <w:gridCol w:w="1128"/>
        <w:gridCol w:w="751"/>
        <w:gridCol w:w="846"/>
      </w:tblGrid>
      <w:tr w:rsidR="00F006D1" w:rsidRPr="00F006D1" w:rsidTr="00F006D1">
        <w:trPr>
          <w:tblCellSpacing w:w="0" w:type="dxa"/>
        </w:trPr>
        <w:tc>
          <w:tcPr>
            <w:tcW w:w="4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STT</w:t>
            </w:r>
          </w:p>
        </w:tc>
        <w:tc>
          <w:tcPr>
            <w:tcW w:w="13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Nội dung ý kiến, kiến nghị, phản ánh</w:t>
            </w:r>
          </w:p>
        </w:tc>
        <w:tc>
          <w:tcPr>
            <w:tcW w:w="13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Họ, tên, địa chỉ của tổ chức, cá nhân</w:t>
            </w:r>
          </w:p>
        </w:tc>
        <w:tc>
          <w:tcPr>
            <w:tcW w:w="100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Tiếp thu/</w:t>
            </w:r>
            <w:r w:rsidRPr="00F006D1">
              <w:rPr>
                <w:rFonts w:eastAsia="Times New Roman" w:cs="Times New Roman"/>
                <w:b/>
                <w:bCs/>
                <w:color w:val="000000"/>
                <w:sz w:val="18"/>
                <w:szCs w:val="18"/>
                <w:lang w:val="vi-VN"/>
              </w:rPr>
              <w:br/>
              <w:t>Không tiếp thu</w:t>
            </w:r>
          </w:p>
        </w:tc>
        <w:tc>
          <w:tcPr>
            <w:tcW w:w="4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Giải trình</w:t>
            </w:r>
          </w:p>
        </w:tc>
        <w:tc>
          <w:tcPr>
            <w:tcW w:w="450" w:type="pct"/>
            <w:vMerge w:val="restar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Ghi chú</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i/>
                <w:iCs/>
                <w:color w:val="000000"/>
                <w:sz w:val="18"/>
                <w:szCs w:val="18"/>
                <w:lang w:val="vi-VN"/>
              </w:rPr>
              <w:t>Tiếp thu</w:t>
            </w:r>
          </w:p>
        </w:tc>
        <w:tc>
          <w:tcPr>
            <w:tcW w:w="5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i/>
                <w:iCs/>
                <w:color w:val="000000"/>
                <w:sz w:val="18"/>
                <w:szCs w:val="18"/>
                <w:lang w:val="vi-VN"/>
              </w:rPr>
              <w:t>Không tiếp thu</w:t>
            </w: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3</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3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3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CHỦ TỊCH</w:t>
            </w:r>
            <w:r w:rsidRPr="00F006D1">
              <w:rPr>
                <w:rFonts w:eastAsia="Times New Roman" w:cs="Times New Roman"/>
                <w:color w:val="000000"/>
                <w:sz w:val="18"/>
                <w:szCs w:val="18"/>
                <w:lang w:val="vi-VN"/>
              </w:rPr>
              <w:br/>
              <w:t>(Ký, đóng dấu và ghi rõ họ tên)</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NGƯỜI THỰC HIỆN</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Mẫu 04: Phiếu lấy ý kiến, bản tổng hợp kết quả đánh giá về hình thức, mô hình thông tin, phổ biến, giáo dục pháp luật hiệu quả tại cơ sở</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ỦY BAN NHÂN DÂN XÃ</w:t>
            </w:r>
            <w:r w:rsidRPr="00F006D1">
              <w:rPr>
                <w:rFonts w:eastAsia="Times New Roman" w:cs="Times New Roman"/>
                <w:b/>
                <w:bCs/>
                <w:color w:val="000000"/>
                <w:sz w:val="18"/>
                <w:szCs w:val="18"/>
                <w:lang w:val="vi-VN"/>
              </w:rPr>
              <w:br/>
              <w:t>(PHƯỜNG, THỊ TRẤN)…</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 </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PHIẾU LẤY Ý KIẾN ĐÁNH GIÁ</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Về hình thức, mô hình thông tin, phổ biến, giáo dục pháp luật hiệu quả tại cơ sở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5"/>
        <w:gridCol w:w="4185"/>
        <w:gridCol w:w="1301"/>
        <w:gridCol w:w="1859"/>
        <w:gridCol w:w="1022"/>
      </w:tblGrid>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STT</w:t>
            </w:r>
          </w:p>
        </w:tc>
        <w:tc>
          <w:tcPr>
            <w:tcW w:w="22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Tên hình thức, mô hình </w:t>
            </w:r>
            <w:r w:rsidRPr="00F006D1">
              <w:rPr>
                <w:rFonts w:eastAsia="Times New Roman" w:cs="Times New Roman"/>
                <w:color w:val="000000"/>
                <w:sz w:val="18"/>
                <w:szCs w:val="18"/>
                <w:lang w:val="vi-VN"/>
              </w:rPr>
              <w:t>(1)</w:t>
            </w:r>
            <w:r w:rsidRPr="00F006D1">
              <w:rPr>
                <w:rFonts w:eastAsia="Times New Roman" w:cs="Times New Roman"/>
                <w:b/>
                <w:bCs/>
                <w:color w:val="000000"/>
                <w:sz w:val="18"/>
                <w:szCs w:val="18"/>
                <w:lang w:val="vi-VN"/>
              </w:rPr>
              <w:t>;</w:t>
            </w:r>
            <w:r w:rsidRPr="00F006D1">
              <w:rPr>
                <w:rFonts w:eastAsia="Times New Roman" w:cs="Times New Roman"/>
                <w:b/>
                <w:bCs/>
                <w:color w:val="000000"/>
                <w:sz w:val="18"/>
                <w:szCs w:val="18"/>
                <w:lang w:val="vi-VN"/>
              </w:rPr>
              <w:br/>
              <w:t>nội dung đánh giá</w:t>
            </w:r>
          </w:p>
        </w:tc>
        <w:tc>
          <w:tcPr>
            <w:tcW w:w="1700" w:type="pct"/>
            <w:gridSpan w:val="2"/>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Ý kiến đánh giá </w:t>
            </w:r>
            <w:r w:rsidRPr="00F006D1">
              <w:rPr>
                <w:rFonts w:eastAsia="Times New Roman" w:cs="Times New Roman"/>
                <w:color w:val="000000"/>
                <w:sz w:val="18"/>
                <w:szCs w:val="18"/>
                <w:lang w:val="vi-VN"/>
              </w:rPr>
              <w:t>(2)</w:t>
            </w:r>
          </w:p>
        </w:tc>
        <w:tc>
          <w:tcPr>
            <w:tcW w:w="5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Ghi chú</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i/>
                <w:iCs/>
                <w:color w:val="000000"/>
                <w:sz w:val="18"/>
                <w:szCs w:val="18"/>
                <w:lang w:val="vi-VN"/>
              </w:rPr>
              <w:t>1</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Hình thức, mô hình: ………</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a</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triển khai trên toàn địa bàn</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Đồng ý</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Không đồng ý</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b</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duy trì thường xuyên, liên tục</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Đồng ý</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Không đồng ý</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c</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Có khả năng nhân rộng</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Đồng ý</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Không đồng ý</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i/>
                <w:iCs/>
                <w:color w:val="000000"/>
                <w:sz w:val="18"/>
                <w:szCs w:val="18"/>
                <w:lang w:val="vi-VN"/>
              </w:rPr>
              <w:t>2</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Hình thức, mô hình: ………</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a</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triển khai trên toàn địa bàn</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Đồng ý</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Không đồng ý</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b</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duy trì thường xuyên, liên tục</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Đồng ý</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Không đồng ý</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c</w:t>
            </w:r>
          </w:p>
        </w:tc>
        <w:tc>
          <w:tcPr>
            <w:tcW w:w="2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Có khả năng nhân rộng</w:t>
            </w:r>
          </w:p>
        </w:tc>
        <w:tc>
          <w:tcPr>
            <w:tcW w:w="7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Đồng ý</w:t>
            </w:r>
          </w:p>
        </w:tc>
        <w:tc>
          <w:tcPr>
            <w:tcW w:w="10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Không đồng ý</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2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Ghi chú:</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Tên hình thức, mô hình tại mục 1, mục 2 do Ủy ban nhân dân cấp xã cung cấp.</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Ý kiến đánh giá của đại diện Ủy ban Mặt trận Tổ quốc Việt Nam cấp xã, các tổ chức chính trị - xã hội cấp xã, đại diện các thôn, tổ dân phố được thực hiện bằng cách tích dấu X vào ô lựa chọn.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NGƯỜI ĐÁNH GIÁ</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ỦY BAN NHÂN DÂN XÃ</w:t>
            </w:r>
            <w:r w:rsidRPr="00F006D1">
              <w:rPr>
                <w:rFonts w:eastAsia="Times New Roman" w:cs="Times New Roman"/>
                <w:b/>
                <w:bCs/>
                <w:color w:val="000000"/>
                <w:sz w:val="18"/>
                <w:szCs w:val="18"/>
                <w:lang w:val="vi-VN"/>
              </w:rPr>
              <w:br/>
              <w:t>(PHƯỜNG, THỊ TRẤN)…</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BẢN TỔNG HỢP KẾT QUẢ ĐÁNH GIÁ</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Về hình thức, mô hình thông tin, phổ biến, giáo dục pháp luật hiệu quả tại cơ sở</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1.</w:t>
      </w:r>
      <w:r w:rsidRPr="00F006D1">
        <w:rPr>
          <w:rFonts w:eastAsia="Times New Roman" w:cs="Times New Roman"/>
          <w:color w:val="000000"/>
          <w:sz w:val="18"/>
          <w:szCs w:val="18"/>
          <w:lang w:val="vi-VN"/>
        </w:rPr>
        <w:t> Tổng số hình thức, mô hình đưa ra lấy ý kiến đánh giá: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2.</w:t>
      </w:r>
      <w:r w:rsidRPr="00F006D1">
        <w:rPr>
          <w:rFonts w:eastAsia="Times New Roman" w:cs="Times New Roman"/>
          <w:color w:val="000000"/>
          <w:sz w:val="18"/>
          <w:szCs w:val="18"/>
          <w:lang w:val="vi-VN"/>
        </w:rPr>
        <w:t> Tổng số ý kiến đánh giá: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3.</w:t>
      </w:r>
      <w:r w:rsidRPr="00F006D1">
        <w:rPr>
          <w:rFonts w:eastAsia="Times New Roman" w:cs="Times New Roman"/>
          <w:color w:val="000000"/>
          <w:sz w:val="18"/>
          <w:szCs w:val="18"/>
          <w:lang w:val="vi-VN"/>
        </w:rPr>
        <w:t> Kết quả tổng hợp: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3222"/>
        <w:gridCol w:w="1104"/>
        <w:gridCol w:w="920"/>
        <w:gridCol w:w="1472"/>
        <w:gridCol w:w="1750"/>
      </w:tblGrid>
      <w:tr w:rsidR="00F006D1" w:rsidRPr="00F006D1" w:rsidTr="00F006D1">
        <w:trPr>
          <w:tblCellSpacing w:w="0" w:type="dxa"/>
        </w:trPr>
        <w:tc>
          <w:tcPr>
            <w:tcW w:w="35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STT</w:t>
            </w:r>
          </w:p>
        </w:tc>
        <w:tc>
          <w:tcPr>
            <w:tcW w:w="175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Tên hình thức, mô hình </w:t>
            </w:r>
            <w:r w:rsidRPr="00F006D1">
              <w:rPr>
                <w:rFonts w:eastAsia="Times New Roman" w:cs="Times New Roman"/>
                <w:color w:val="000000"/>
                <w:sz w:val="18"/>
                <w:szCs w:val="18"/>
                <w:lang w:val="vi-VN"/>
              </w:rPr>
              <w:t>(1)</w:t>
            </w:r>
            <w:r w:rsidRPr="00F006D1">
              <w:rPr>
                <w:rFonts w:eastAsia="Times New Roman" w:cs="Times New Roman"/>
                <w:b/>
                <w:bCs/>
                <w:color w:val="000000"/>
                <w:sz w:val="18"/>
                <w:szCs w:val="18"/>
                <w:lang w:val="vi-VN"/>
              </w:rPr>
              <w:t>;</w:t>
            </w:r>
            <w:r w:rsidRPr="00F006D1">
              <w:rPr>
                <w:rFonts w:eastAsia="Times New Roman" w:cs="Times New Roman"/>
                <w:b/>
                <w:bCs/>
                <w:color w:val="000000"/>
                <w:sz w:val="18"/>
                <w:szCs w:val="18"/>
                <w:lang w:val="vi-VN"/>
              </w:rPr>
              <w:br/>
              <w:t>nội dung đánh giá</w:t>
            </w:r>
          </w:p>
        </w:tc>
        <w:tc>
          <w:tcPr>
            <w:tcW w:w="2850" w:type="pct"/>
            <w:gridSpan w:val="4"/>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Kết quả đánh giá</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xml:space="preserve">Số ý kiến </w:t>
            </w:r>
            <w:r w:rsidRPr="00F006D1">
              <w:rPr>
                <w:rFonts w:eastAsia="Times New Roman" w:cs="Times New Roman"/>
                <w:color w:val="000000"/>
                <w:sz w:val="18"/>
                <w:szCs w:val="18"/>
                <w:lang w:val="vi-VN"/>
              </w:rPr>
              <w:lastRenderedPageBreak/>
              <w:t>đồng ý</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 xml:space="preserve">Tỷ lệ % </w:t>
            </w:r>
            <w:r w:rsidRPr="00F006D1">
              <w:rPr>
                <w:rFonts w:eastAsia="Times New Roman" w:cs="Times New Roman"/>
                <w:color w:val="000000"/>
                <w:sz w:val="18"/>
                <w:szCs w:val="18"/>
                <w:lang w:val="vi-VN"/>
              </w:rPr>
              <w:lastRenderedPageBreak/>
              <w:t>đồng ý</w:t>
            </w:r>
            <w:r w:rsidRPr="00F006D1">
              <w:rPr>
                <w:rFonts w:eastAsia="Times New Roman" w:cs="Times New Roman"/>
                <w:color w:val="000000"/>
                <w:sz w:val="18"/>
                <w:szCs w:val="18"/>
                <w:lang w:val="vi-VN"/>
              </w:rPr>
              <w:br/>
              <w:t>(2)</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 xml:space="preserve">Số ý kiến không </w:t>
            </w:r>
            <w:r w:rsidRPr="00F006D1">
              <w:rPr>
                <w:rFonts w:eastAsia="Times New Roman" w:cs="Times New Roman"/>
                <w:color w:val="000000"/>
                <w:sz w:val="18"/>
                <w:szCs w:val="18"/>
                <w:lang w:val="vi-VN"/>
              </w:rPr>
              <w:lastRenderedPageBreak/>
              <w:t>đồng ý</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Tỷ lệ % không đồng ý</w:t>
            </w:r>
            <w:r w:rsidRPr="00F006D1">
              <w:rPr>
                <w:rFonts w:eastAsia="Times New Roman" w:cs="Times New Roman"/>
                <w:color w:val="000000"/>
                <w:sz w:val="18"/>
                <w:szCs w:val="18"/>
                <w:lang w:val="vi-VN"/>
              </w:rPr>
              <w:br/>
            </w:r>
            <w:r w:rsidRPr="00F006D1">
              <w:rPr>
                <w:rFonts w:eastAsia="Times New Roman" w:cs="Times New Roman"/>
                <w:color w:val="000000"/>
                <w:sz w:val="18"/>
                <w:szCs w:val="18"/>
                <w:lang w:val="vi-VN"/>
              </w:rPr>
              <w:lastRenderedPageBreak/>
              <w:t>(3)</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i/>
                <w:iCs/>
                <w:color w:val="000000"/>
                <w:sz w:val="18"/>
                <w:szCs w:val="18"/>
                <w:lang w:val="vi-VN"/>
              </w:rPr>
              <w:lastRenderedPageBreak/>
              <w:t>1</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Hình thức, mô hình: ………</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a</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triển khai trên toàn địa bàn</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b</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duy trì thường xuyên, liên tục</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c</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Có khả năng nhân rộng</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i/>
                <w:iCs/>
                <w:color w:val="000000"/>
                <w:sz w:val="18"/>
                <w:szCs w:val="18"/>
                <w:lang w:val="vi-VN"/>
              </w:rPr>
              <w:t>2</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Hình thức, mô hình: ………</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a</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triển khai trên toàn địa bàn</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b</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Được duy trì thường xuyên, liên tục</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c</w:t>
            </w:r>
          </w:p>
        </w:tc>
        <w:tc>
          <w:tcPr>
            <w:tcW w:w="1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Có khả năng nhân rộng</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7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8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Ghi chú:</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Tên hình thức, mô hình tại mục 1, mục 2 do Ủy ban nhân dân cấp xã cung cấp.</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Tỷ lệ % = Số ý kiến đồng ý/Tổng số ý kiến đánh giá x 100.</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Tỷ lệ % = Số ý kiến không đồng ý/Tổng số ý kiến đánh giá x 100.</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CHỦ TỊCH</w:t>
            </w:r>
            <w:r w:rsidRPr="00F006D1">
              <w:rPr>
                <w:rFonts w:eastAsia="Times New Roman" w:cs="Times New Roman"/>
                <w:color w:val="000000"/>
                <w:sz w:val="18"/>
                <w:szCs w:val="18"/>
                <w:lang w:val="vi-VN"/>
              </w:rPr>
              <w:br/>
              <w:t>(Ký, đóng dấu và ghi rõ họ tên)</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NGƯỜI TỔNG HỢP</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after="0" w:line="234" w:lineRule="atLeast"/>
        <w:rPr>
          <w:rFonts w:eastAsia="Times New Roman" w:cs="Times New Roman"/>
          <w:color w:val="000000"/>
          <w:sz w:val="18"/>
          <w:szCs w:val="18"/>
        </w:rPr>
      </w:pPr>
      <w:bookmarkStart w:id="20" w:name="dieu_2_1"/>
      <w:r w:rsidRPr="00F006D1">
        <w:rPr>
          <w:rFonts w:eastAsia="Times New Roman" w:cs="Times New Roman"/>
          <w:b/>
          <w:bCs/>
          <w:color w:val="000000"/>
          <w:sz w:val="18"/>
          <w:szCs w:val="18"/>
          <w:lang w:val="vi-VN"/>
        </w:rPr>
        <w:t>2. Biểu mẫu phục vụ việc đánh giá, công nhận xã, phường, thị trấn đạt chuẩn tiếp cận pháp luật do Ủy ban nhân dân cấp huyện thực hiện</w:t>
      </w:r>
      <w:bookmarkEnd w:id="20"/>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Mẫu 05: Biên bản cuộc họp Hội đồng đánh giá chuẩn tiếp cận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ỦY BAN NHÂN DÂN HUYỆN</w:t>
            </w:r>
            <w:r w:rsidRPr="00F006D1">
              <w:rPr>
                <w:rFonts w:eastAsia="Times New Roman" w:cs="Times New Roman"/>
                <w:color w:val="000000"/>
                <w:sz w:val="18"/>
                <w:szCs w:val="18"/>
                <w:lang w:val="vi-VN"/>
              </w:rPr>
              <w:br/>
              <w:t>(QUẬN, THỊ XÃ,…)…</w:t>
            </w:r>
            <w:r w:rsidRPr="00F006D1">
              <w:rPr>
                <w:rFonts w:eastAsia="Times New Roman" w:cs="Times New Roman"/>
                <w:color w:val="000000"/>
                <w:sz w:val="18"/>
                <w:szCs w:val="18"/>
                <w:lang w:val="vi-VN"/>
              </w:rPr>
              <w:br/>
            </w:r>
            <w:r w:rsidRPr="00F006D1">
              <w:rPr>
                <w:rFonts w:eastAsia="Times New Roman" w:cs="Times New Roman"/>
                <w:b/>
                <w:bCs/>
                <w:color w:val="000000"/>
                <w:sz w:val="18"/>
                <w:szCs w:val="18"/>
                <w:lang w:val="vi-VN"/>
              </w:rPr>
              <w:t>HỘI ĐỒNG ĐÁNH GIÁ</w:t>
            </w:r>
            <w:r w:rsidRPr="00F006D1">
              <w:rPr>
                <w:rFonts w:eastAsia="Times New Roman" w:cs="Times New Roman"/>
                <w:b/>
                <w:bCs/>
                <w:color w:val="000000"/>
                <w:sz w:val="18"/>
                <w:szCs w:val="18"/>
                <w:lang w:val="vi-VN"/>
              </w:rPr>
              <w:br/>
              <w:t>CHUẨN TIẾP CẬN PHÁP LUẬT</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…/BB-HĐTCPL</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BIÊN BẢN</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Họp Hội đồng đánh giá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Thời gian: ... giờ ... ngày... tháng... năm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Địa điểm: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Hội đồng đánh giá chuẩn tiếp cận pháp huyện (quận, thị xã...) ……………………. tiến hành họp tư vấn, thẩm định đề nghị công nhận xã, phường, thị trấn đạt chuẩn tiếp cận pháp luật năm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1. Thành phần tham dự</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Hội đồng có …… thành viên tham dự (vắng ...), bao gồm: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Đồng chí: ... - Chủ trì cuộc họp;</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lastRenderedPageBreak/>
        <w:t>- Đồng chí ... - Thư ký cuộc họp;</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Ủy viên: …… người.</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2. Nội dung cuộc họp</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a) Các nội dung tư vấn, thẩm định của Hội đồng</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Kết quả chấm điểm các tiêu chí, chỉ tiêu; kết quả đánh giá đạt chuẩn tiếp cận pháp luật; hồ sơ đề nghị công nhận đạt chuẩn tiếp cận pháp luật của xã, phường, thị trấn trên địa bàn.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sáng kiến, giải pháp nâng cao hiệu quả, xử lý hạn chế, tồn tại, tháo gỡ khó khăn, vướng mắc trong thực hiện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nội dung, vấn đề khác có liên quan thuộc nhiệm vụ của Hội đồng theo quy định.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b) Ý kiến của thành viên Hội đồng</w:t>
      </w:r>
      <w:r w:rsidRPr="00F006D1">
        <w:rPr>
          <w:rFonts w:eastAsia="Times New Roman" w:cs="Times New Roman"/>
          <w:color w:val="000000"/>
          <w:sz w:val="18"/>
          <w:szCs w:val="18"/>
          <w:lang w:val="vi-VN"/>
        </w:rPr>
        <w:t> (tổng hợp đầy đủ, cụ thể ý kiến của từng thành viên Hội đồng tham dự cuộc họp, ý kiến bằng văn bản của thành viên Hội đồng không tham gia dự cuộc họp).</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c) Ý kiến của Chủ tịch Hội đồng</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Căn cứ vào ý kiến, kết quả thảo luận của các thành viên Hội đồng, Chủ tịch Hội đồng có ý kiến về:</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Các nội dung, vấn đề thuộc nhiệm vụ của thành viên Hội đồng.</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Số lượng thành viên Hội đồng/tổng số thành viên Hội đồng nhất trí trình Chủ tịch Ủy ban nhân dân cấp huyện xem xét, quyết định công nhận đạt chuẩn tiếp cận pháp luật đối với ... xã, phường, thị trấn/tổng số xã, phường, thị trấn trên địa bàn.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Giao Phòng Tư pháp cấp huyện hoàn thiện Biên bản họp Hội đồng, hồ sơ, tài liệu liên quan trình Chủ tịch Ủy ban nhân dân cùng cấp xem xét, quyết định.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Cuộc họp kết thúc vào lúc ... giờ ngày ... tháng ... năm....</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Biên bản này được lập thành ... bản, gửi.... và lưu giữ tại...</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THƯ KÝ HỘI ĐỒNG</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TM. HỘI ĐỒNG</w:t>
            </w:r>
            <w:r w:rsidRPr="00F006D1">
              <w:rPr>
                <w:rFonts w:eastAsia="Times New Roman" w:cs="Times New Roman"/>
                <w:b/>
                <w:bCs/>
                <w:color w:val="000000"/>
                <w:sz w:val="18"/>
                <w:szCs w:val="18"/>
                <w:lang w:val="vi-VN"/>
              </w:rPr>
              <w:br/>
              <w:t>CHỦ TỊCH HỘI ĐỒNG</w:t>
            </w:r>
            <w:r w:rsidRPr="00F006D1">
              <w:rPr>
                <w:rFonts w:eastAsia="Times New Roman" w:cs="Times New Roman"/>
                <w:color w:val="000000"/>
                <w:sz w:val="18"/>
                <w:szCs w:val="18"/>
                <w:lang w:val="vi-VN"/>
              </w:rPr>
              <w:br/>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Mẫu 06: Phiếu lấy ý kiến, bản tổng hợp ý kiến thẩm định của thành viên Hội đồng đánh giá chuẩn tiếp cận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ỦY BAN NHÂN DÂN HUYỆN</w:t>
            </w:r>
            <w:r w:rsidRPr="00F006D1">
              <w:rPr>
                <w:rFonts w:eastAsia="Times New Roman" w:cs="Times New Roman"/>
                <w:color w:val="000000"/>
                <w:sz w:val="18"/>
                <w:szCs w:val="18"/>
                <w:lang w:val="vi-VN"/>
              </w:rPr>
              <w:br/>
              <w:t>(QUẬN, THỊ XÃ,…)…</w:t>
            </w:r>
            <w:r w:rsidRPr="00F006D1">
              <w:rPr>
                <w:rFonts w:eastAsia="Times New Roman" w:cs="Times New Roman"/>
                <w:color w:val="000000"/>
                <w:sz w:val="18"/>
                <w:szCs w:val="18"/>
                <w:lang w:val="vi-VN"/>
              </w:rPr>
              <w:br/>
            </w:r>
            <w:r w:rsidRPr="00F006D1">
              <w:rPr>
                <w:rFonts w:eastAsia="Times New Roman" w:cs="Times New Roman"/>
                <w:b/>
                <w:bCs/>
                <w:color w:val="000000"/>
                <w:sz w:val="18"/>
                <w:szCs w:val="18"/>
                <w:lang w:val="vi-VN"/>
              </w:rPr>
              <w:t>HỘI ĐỒNG ĐÁNH GIÁ</w:t>
            </w:r>
            <w:r w:rsidRPr="00F006D1">
              <w:rPr>
                <w:rFonts w:eastAsia="Times New Roman" w:cs="Times New Roman"/>
                <w:b/>
                <w:bCs/>
                <w:color w:val="000000"/>
                <w:sz w:val="18"/>
                <w:szCs w:val="18"/>
                <w:lang w:val="vi-VN"/>
              </w:rPr>
              <w:br/>
              <w:t>CHUẨN TIẾP CẬN PHÁP LUẬT</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PHIẾU LẤY Ý KIẾN THẨM ĐỊNH</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Thành viên Hội đồng đánh giá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Họ và tên: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Đơn vị công tác: …………………………………………………………………………………</w:t>
      </w:r>
      <w:r w:rsidRPr="00F006D1">
        <w:rPr>
          <w:rFonts w:eastAsia="Times New Roman" w:cs="Times New Roman"/>
          <w:color w:val="000000"/>
          <w:sz w:val="18"/>
          <w:szCs w:val="18"/>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Thành phần: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Về kết quả chấm điểm các tiêu chí, chỉ tiêu; kết quả đánh giá đạt chuẩn tiếp cận pháp luật; hồ sơ đề nghị công nhận đạt chuẩn tiếp cận pháp luật của …… xã, phường, thị trấn trên địa bàn.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lastRenderedPageBreak/>
        <w:t>2. Về các sáng kiến, giải pháp nâng cao hiệu quả, xử lý hạn chế, tồn tại, tháo gỡ khó khăn, vướng mắc trong thực hiện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Các nội dung, vấn đề khác có liên quan thuộc nhiệm vụ của Hội đồng theo quy định.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4. Nhất trí trình Chủ tịch Ủy ban nhân dân cấp huyện xem xét, quyết định công nhận đạt chuẩn tiếp cận pháp luật đối với …… xã, phường, thị trấn/tổng số …… xã, phường, thị trấn trên địa bàn.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THÀNH VIÊN HỘI ĐỒNG</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ỦY BAN NHÂN DÂN HUYỆN</w:t>
            </w:r>
            <w:r w:rsidRPr="00F006D1">
              <w:rPr>
                <w:rFonts w:eastAsia="Times New Roman" w:cs="Times New Roman"/>
                <w:color w:val="000000"/>
                <w:sz w:val="18"/>
                <w:szCs w:val="18"/>
                <w:lang w:val="vi-VN"/>
              </w:rPr>
              <w:br/>
              <w:t>(QUẬN, THỊ XÃ,…)…</w:t>
            </w:r>
            <w:r w:rsidRPr="00F006D1">
              <w:rPr>
                <w:rFonts w:eastAsia="Times New Roman" w:cs="Times New Roman"/>
                <w:color w:val="000000"/>
                <w:sz w:val="18"/>
                <w:szCs w:val="18"/>
                <w:lang w:val="vi-VN"/>
              </w:rPr>
              <w:br/>
            </w:r>
            <w:r w:rsidRPr="00F006D1">
              <w:rPr>
                <w:rFonts w:eastAsia="Times New Roman" w:cs="Times New Roman"/>
                <w:b/>
                <w:bCs/>
                <w:color w:val="000000"/>
                <w:sz w:val="18"/>
                <w:szCs w:val="18"/>
                <w:lang w:val="vi-VN"/>
              </w:rPr>
              <w:t>HỘI ĐỒNG ĐÁNH GIÁ</w:t>
            </w:r>
            <w:r w:rsidRPr="00F006D1">
              <w:rPr>
                <w:rFonts w:eastAsia="Times New Roman" w:cs="Times New Roman"/>
                <w:b/>
                <w:bCs/>
                <w:color w:val="000000"/>
                <w:sz w:val="18"/>
                <w:szCs w:val="18"/>
                <w:lang w:val="vi-VN"/>
              </w:rPr>
              <w:br/>
              <w:t>CHUẨN TIẾP CẬN PHÁP LUẬT</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BẢN TỔNG HỢP Ý KIẾN THẨM ĐỊNH</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Thành viên Hội đồng đánh giá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1. Tổng số thành viên Hội đồng:</w:t>
      </w: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2. Tổng số thành viên có ý kiến thẩm định:</w:t>
      </w: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3. Kết quả tổng hợp</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Về kết quả chấm điểm các tiêu chí, chỉ tiêu; kết quả đánh giá đạt chuẩn tiếp cận pháp luật; hồ sơ đề nghị công nhận đạt chuẩn tiếp cận pháp luật của …… xã, phường, thị trấn trên địa bàn.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Về các sáng kiến, giải pháp nâng cao hiệu quả, xử lý hạn chế, tồn tại, tháo gỡ khó khăn, vướng mắc trong thực hiện các tiêu chí, chỉ tiêu: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Các nội dung, vấn đề khác có liên quan thuộc nhiệm vụ của Hội đồng theo quy định.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Số lượng thành viên Hội đồng/tổng số thành viên Hội đồng nhất trí trình Chủ tịch Ủy ban nhân dân cấp huyện xem xét, quyết định công nhận đạt chuẩn tiếp cận pháp luật đối với …… xã, phường, thị trấn/tổng số …… xã, phường, thị trấn trên địa bàn.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THƯ KÝ HỘI ĐỒNG</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TM. HỘI ĐỒNG</w:t>
            </w:r>
            <w:r w:rsidRPr="00F006D1">
              <w:rPr>
                <w:rFonts w:eastAsia="Times New Roman" w:cs="Times New Roman"/>
                <w:b/>
                <w:bCs/>
                <w:color w:val="000000"/>
                <w:sz w:val="18"/>
                <w:szCs w:val="18"/>
                <w:lang w:val="vi-VN"/>
              </w:rPr>
              <w:br/>
              <w:t>CHỦ TỊCH HỘI ĐỒNG</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lastRenderedPageBreak/>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lastRenderedPageBreak/>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c) Mẫu 07: Bản tổng hợp điểm số của các tiêu chí, chỉ tiêu do Hội đồng đánh giá chuẩn tiếp cận pháp luật thẩm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ỦY BAN NHÂN DÂN HUYỆN</w:t>
            </w:r>
            <w:r w:rsidRPr="00F006D1">
              <w:rPr>
                <w:rFonts w:eastAsia="Times New Roman" w:cs="Times New Roman"/>
                <w:color w:val="000000"/>
                <w:sz w:val="18"/>
                <w:szCs w:val="18"/>
                <w:lang w:val="vi-VN"/>
              </w:rPr>
              <w:br/>
              <w:t>(QUẬN, THỊ XÃ,…)…</w:t>
            </w:r>
            <w:r w:rsidRPr="00F006D1">
              <w:rPr>
                <w:rFonts w:eastAsia="Times New Roman" w:cs="Times New Roman"/>
                <w:color w:val="000000"/>
                <w:sz w:val="18"/>
                <w:szCs w:val="18"/>
                <w:lang w:val="vi-VN"/>
              </w:rPr>
              <w:br/>
            </w:r>
            <w:r w:rsidRPr="00F006D1">
              <w:rPr>
                <w:rFonts w:eastAsia="Times New Roman" w:cs="Times New Roman"/>
                <w:b/>
                <w:bCs/>
                <w:color w:val="000000"/>
                <w:sz w:val="18"/>
                <w:szCs w:val="18"/>
                <w:lang w:val="vi-VN"/>
              </w:rPr>
              <w:t>HỘI ĐỒNG ĐÁNH GIÁ</w:t>
            </w:r>
            <w:r w:rsidRPr="00F006D1">
              <w:rPr>
                <w:rFonts w:eastAsia="Times New Roman" w:cs="Times New Roman"/>
                <w:b/>
                <w:bCs/>
                <w:color w:val="000000"/>
                <w:sz w:val="18"/>
                <w:szCs w:val="18"/>
                <w:lang w:val="vi-VN"/>
              </w:rPr>
              <w:br/>
              <w:t>CHUẨN TIẾP CẬN PHÁP LUẬT</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BẢN TỔNG HỢP ĐIỂM SỐ CỦA CÁC TIÊU CHÍ, CHỈ TIÊU CỦA XÃ/PHƯỜNG/THỊ TRẤN....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02"/>
        <w:gridCol w:w="3535"/>
        <w:gridCol w:w="930"/>
        <w:gridCol w:w="1022"/>
        <w:gridCol w:w="1115"/>
        <w:gridCol w:w="1208"/>
      </w:tblGrid>
      <w:tr w:rsidR="00F006D1" w:rsidRPr="00F006D1" w:rsidTr="00F006D1">
        <w:trPr>
          <w:tblCellSpacing w:w="0" w:type="dxa"/>
        </w:trPr>
        <w:tc>
          <w:tcPr>
            <w:tcW w:w="7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chỉ tiêu</w:t>
            </w:r>
          </w:p>
        </w:tc>
        <w:tc>
          <w:tcPr>
            <w:tcW w:w="1850" w:type="pc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Nội dung</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số tối đa</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số Ủy ban nhân dân cấp xã tự chấm</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số thẩm định của Hội đồng</w:t>
            </w:r>
          </w:p>
        </w:tc>
        <w:tc>
          <w:tcPr>
            <w:tcW w:w="650" w:type="pct"/>
            <w:tcBorders>
              <w:top w:val="single" w:sz="8" w:space="0" w:color="000000"/>
              <w:left w:val="nil"/>
              <w:bottom w:val="single" w:sz="8" w:space="0" w:color="000000"/>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Ghi chú</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1</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văn bản theo thẩm quyền để tổ chức và bảo đảm thi hành Hiến pháp và pháp luật trên địa bàn</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10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1</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Ban hành đầy đủ, đúng quy định pháp luật các văn bản quy phạm pháp luật được cơ quan có thẩm quyền giao</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3</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Ban hành đầy đủ các văn bản quy phạm pháp luật được giao trong năm đánh giá</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Ban hành đầy đủ các văn bản quy phạm pháp luật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Không ban hành từ 01 (một) văn bản quy phạm pháp luật trở lên</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Ban hành đúng quy định pháp luật các văn bản quy phạm pháp luật được giao trong năm đánh giá</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Ban hành đúng quy định pháp luật các văn bản quy phạm pháp luật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2</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b) Ban hành từ 01 (một) văn bản quy phạm pháp luật trở lên trái pháp luật và bị cơ quan có thẩm quyền xử lý</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2</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2</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3</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Tiêu chí 4</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5</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Chỉ tiêu 4</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Đạt tiêu chuẩn “An toàn về an ninh, trật tự” theo đúng quy định pháp luật về an ninh quốc gia, trật tự, an toàn xã hội</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6</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Đạt tiêu chuẩn “An toàn về an ninh, trật tự”</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6</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700" w:type="pct"/>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8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Không đạt tiêu chuẩn “An toàn về an ninh, trật tự”</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0</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600" w:type="pct"/>
            <w:gridSpan w:val="2"/>
            <w:tcBorders>
              <w:top w:val="nil"/>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Tổng điểm</w:t>
            </w:r>
          </w:p>
        </w:tc>
        <w:tc>
          <w:tcPr>
            <w:tcW w:w="5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nil"/>
              <w:left w:val="nil"/>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TM. HỘI ĐỒNG</w:t>
            </w:r>
            <w:r w:rsidRPr="00F006D1">
              <w:rPr>
                <w:rFonts w:eastAsia="Times New Roman" w:cs="Times New Roman"/>
                <w:b/>
                <w:bCs/>
                <w:color w:val="000000"/>
                <w:sz w:val="18"/>
                <w:szCs w:val="18"/>
                <w:lang w:val="vi-VN"/>
              </w:rPr>
              <w:br/>
              <w:t>CHỦ TỊCH HỘI ĐỒNG</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đóng dấu và ghi rõ họ tên)</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NGƯỜI THỰC HIỆN</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d) Mẫu 08: Quyết định công nhận xã, phường, thị trấn đạt chuẩn tiếp cận pháp luật; danh sách xã, phường, thị trấn đạt chuẩn tiếp cận pháp luật; danh sách xã, phường, thị trấn chưa đạt chuẩn tiếp cận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ỦY BAN NHÂN DÂN HUYỆN</w:t>
            </w:r>
            <w:r w:rsidRPr="00F006D1">
              <w:rPr>
                <w:rFonts w:eastAsia="Times New Roman" w:cs="Times New Roman"/>
                <w:b/>
                <w:bCs/>
                <w:color w:val="000000"/>
                <w:sz w:val="18"/>
                <w:szCs w:val="18"/>
                <w:lang w:val="vi-VN"/>
              </w:rPr>
              <w:br/>
              <w:t>(QUẬN, THỊ XÃ,…)…</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.../QĐ-UBND</w:t>
            </w:r>
          </w:p>
        </w:tc>
        <w:tc>
          <w:tcPr>
            <w:tcW w:w="550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QUYẾT ĐỊNH</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Công nhận (xã phường, thị trấn) đạt chuẩn tiếp cận pháp luật năm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CHỦ TỊCH ỦY BAN NHÂN DÂN HUYỆN (QUẬN, THỊ XÃ...)....</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Căn cứ Luật Tổ chức chính quyền địa phương ngày 19 tháng 6 năm 2015;</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Căn cứ Luật sửa đổi, bổ sung một số điều của Luật Tổ chức Chính phủ và Luật Tổ chức chính quyền địa phương ngày 22 tháng 11 năm 2019;</w:t>
      </w:r>
    </w:p>
    <w:p w:rsidR="00F006D1" w:rsidRPr="00F006D1" w:rsidRDefault="00F006D1" w:rsidP="00F006D1">
      <w:pPr>
        <w:shd w:val="clear" w:color="auto" w:fill="FFFFFF"/>
        <w:spacing w:after="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Căn cứ Quyết định số </w:t>
      </w:r>
      <w:hyperlink r:id="rId11" w:tgtFrame="_blank" w:tooltip="Quyết định 25/2021/QĐ-TTg" w:history="1">
        <w:r w:rsidRPr="00F006D1">
          <w:rPr>
            <w:rFonts w:eastAsia="Times New Roman" w:cs="Times New Roman"/>
            <w:i/>
            <w:iCs/>
            <w:color w:val="0E70C3"/>
            <w:sz w:val="18"/>
            <w:szCs w:val="18"/>
            <w:lang w:val="vi-VN"/>
          </w:rPr>
          <w:t>25/2021/QĐ-TTg</w:t>
        </w:r>
      </w:hyperlink>
      <w:r w:rsidRPr="00F006D1">
        <w:rPr>
          <w:rFonts w:eastAsia="Times New Roman" w:cs="Times New Roman"/>
          <w:i/>
          <w:iCs/>
          <w:color w:val="000000"/>
          <w:sz w:val="18"/>
          <w:szCs w:val="18"/>
          <w:lang w:val="vi-VN"/>
        </w:rPr>
        <w:t> ngày 22 tháng 7 năm 2021 của Thủ tướng Chính phủ quy định về xã, phường, thị trấn đạt chuẩn tiếp cận pháp luật;</w:t>
      </w:r>
    </w:p>
    <w:p w:rsidR="00F006D1" w:rsidRPr="00F006D1" w:rsidRDefault="00F006D1" w:rsidP="00F006D1">
      <w:pPr>
        <w:shd w:val="clear" w:color="auto" w:fill="FFFFFF"/>
        <w:spacing w:after="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Căn cứ Thông tư số 09/2021/TT-BTP ngày 15 tháng 11 năm 2021 của Bộ trưởng Bộ Tư pháp hướng dẫn Quyết định số </w:t>
      </w:r>
      <w:hyperlink r:id="rId12" w:tgtFrame="_blank" w:tooltip="Quyết định 25/2021/QĐ-TTg" w:history="1">
        <w:r w:rsidRPr="00F006D1">
          <w:rPr>
            <w:rFonts w:eastAsia="Times New Roman" w:cs="Times New Roman"/>
            <w:i/>
            <w:iCs/>
            <w:color w:val="0E70C3"/>
            <w:sz w:val="18"/>
            <w:szCs w:val="18"/>
            <w:lang w:val="vi-VN"/>
          </w:rPr>
          <w:t>25/2021/QĐ-TTg</w:t>
        </w:r>
      </w:hyperlink>
      <w:r w:rsidRPr="00F006D1">
        <w:rPr>
          <w:rFonts w:eastAsia="Times New Roman" w:cs="Times New Roman"/>
          <w:i/>
          <w:iCs/>
          <w:color w:val="000000"/>
          <w:sz w:val="18"/>
          <w:szCs w:val="18"/>
          <w:lang w:val="vi-VN"/>
        </w:rPr>
        <w:t> ngày 22 tháng 7 năm 2021 của Thủ tướng Chính phủ quy định về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Căn cứ hồ sơ đề nghị công nhận xã, phường, thị trấn đạt chuẩn tiếp cận pháp luật; kết quả thẩm định của Hội đồng đánh giá chuẩn tiếp cận pháp luật ngày ...tháng ... năm ...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i/>
          <w:iCs/>
          <w:color w:val="000000"/>
          <w:sz w:val="18"/>
          <w:szCs w:val="18"/>
          <w:lang w:val="vi-VN"/>
        </w:rPr>
        <w:t>Theo đề nghị của Trưởng phòng Tư pháp,</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QUYẾT ĐỊNH: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Điều 1.</w:t>
      </w:r>
      <w:r w:rsidRPr="00F006D1">
        <w:rPr>
          <w:rFonts w:eastAsia="Times New Roman" w:cs="Times New Roman"/>
          <w:color w:val="000000"/>
          <w:sz w:val="18"/>
          <w:szCs w:val="18"/>
          <w:lang w:val="vi-VN"/>
        </w:rPr>
        <w:t> Công nhận ………… xã, phường, thị trấn trên địa bàn huyện (quận, thị xã) ………, tỉnh (thành phố trực thuộc trung ương) ……… đạt chuẩn tiếp cận pháp luật năm …… (có Danh sách kèm theo).</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Điều 2.</w:t>
      </w: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Điều 3. </w:t>
      </w:r>
      <w:r w:rsidRPr="00F006D1">
        <w:rPr>
          <w:rFonts w:eastAsia="Times New Roman" w:cs="Times New Roman"/>
          <w:color w:val="000000"/>
          <w:sz w:val="18"/>
          <w:szCs w:val="18"/>
          <w:lang w:val="vi-VN"/>
        </w:rPr>
        <w:t>Hiệu lực thi hành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Điều 4. </w:t>
      </w:r>
      <w:r w:rsidRPr="00F006D1">
        <w:rPr>
          <w:rFonts w:eastAsia="Times New Roman" w:cs="Times New Roman"/>
          <w:color w:val="000000"/>
          <w:sz w:val="18"/>
          <w:szCs w:val="18"/>
          <w:lang w:val="vi-VN"/>
        </w:rPr>
        <w:t>Trách nhiệm thi hành</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br/>
              <w:t>Nơi nhận:</w:t>
            </w:r>
            <w:r w:rsidRPr="00F006D1">
              <w:rPr>
                <w:rFonts w:eastAsia="Times New Roman" w:cs="Times New Roman"/>
                <w:b/>
                <w:bCs/>
                <w:i/>
                <w:iCs/>
                <w:color w:val="000000"/>
                <w:sz w:val="18"/>
                <w:szCs w:val="18"/>
                <w:lang w:val="vi-VN"/>
              </w:rPr>
              <w:br/>
            </w:r>
            <w:r w:rsidRPr="00F006D1">
              <w:rPr>
                <w:rFonts w:eastAsia="Times New Roman" w:cs="Times New Roman"/>
                <w:color w:val="000000"/>
                <w:sz w:val="16"/>
                <w:szCs w:val="16"/>
                <w:lang w:val="vi-VN"/>
              </w:rPr>
              <w:t>- Như Điều...;</w:t>
            </w:r>
            <w:r w:rsidRPr="00F006D1">
              <w:rPr>
                <w:rFonts w:eastAsia="Times New Roman" w:cs="Times New Roman"/>
                <w:color w:val="000000"/>
                <w:sz w:val="16"/>
                <w:szCs w:val="16"/>
                <w:lang w:val="vi-VN"/>
              </w:rPr>
              <w:br/>
              <w:t>- ……;</w:t>
            </w:r>
            <w:r w:rsidRPr="00F006D1">
              <w:rPr>
                <w:rFonts w:eastAsia="Times New Roman" w:cs="Times New Roman"/>
                <w:color w:val="000000"/>
                <w:sz w:val="16"/>
                <w:szCs w:val="16"/>
                <w:lang w:val="vi-VN"/>
              </w:rPr>
              <w:br/>
              <w:t>- Lưu: VT,...</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CHỦ TỊCH</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đóng dấu và ghi rõ họ tên)</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DANH SÁCH</w:t>
      </w:r>
      <w:r w:rsidRPr="00F006D1">
        <w:rPr>
          <w:rFonts w:eastAsia="Times New Roman" w:cs="Times New Roman"/>
          <w:b/>
          <w:bCs/>
          <w:color w:val="000000"/>
          <w:sz w:val="18"/>
          <w:szCs w:val="18"/>
        </w:rPr>
        <w:br/>
      </w:r>
      <w:r w:rsidRPr="00F006D1">
        <w:rPr>
          <w:rFonts w:eastAsia="Times New Roman" w:cs="Times New Roman"/>
          <w:b/>
          <w:bCs/>
          <w:color w:val="000000"/>
          <w:sz w:val="18"/>
          <w:szCs w:val="18"/>
          <w:lang w:val="vi-VN"/>
        </w:rPr>
        <w:t>XÃ, PHƯỜNG, THỊ TRẤN ĐẠT CHUẨN TIẾP CẬN PHÁP LUẬT</w:t>
      </w:r>
      <w:r w:rsidRPr="00F006D1">
        <w:rPr>
          <w:rFonts w:eastAsia="Times New Roman" w:cs="Times New Roman"/>
          <w:color w:val="000000"/>
          <w:sz w:val="18"/>
          <w:szCs w:val="18"/>
          <w:lang w:val="vi-VN"/>
        </w:rPr>
        <w:br/>
      </w:r>
      <w:r w:rsidRPr="00F006D1">
        <w:rPr>
          <w:rFonts w:eastAsia="Times New Roman" w:cs="Times New Roman"/>
          <w:i/>
          <w:iCs/>
          <w:color w:val="000000"/>
          <w:sz w:val="18"/>
          <w:szCs w:val="18"/>
          <w:lang w:val="vi-VN"/>
        </w:rPr>
        <w:t>(Kèm theo Quyết định số        /QĐ-UBND ngày    tháng    năm    của Chủ tịch  Ủy ban nhân dân huyện (quận, thị xã...))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5"/>
        <w:gridCol w:w="1395"/>
        <w:gridCol w:w="1116"/>
        <w:gridCol w:w="837"/>
        <w:gridCol w:w="837"/>
        <w:gridCol w:w="837"/>
        <w:gridCol w:w="929"/>
        <w:gridCol w:w="1208"/>
        <w:gridCol w:w="1208"/>
      </w:tblGrid>
      <w:tr w:rsidR="00F006D1" w:rsidRPr="00F006D1" w:rsidTr="00F006D1">
        <w:trPr>
          <w:tblCellSpacing w:w="0" w:type="dxa"/>
        </w:trPr>
        <w:tc>
          <w:tcPr>
            <w:tcW w:w="4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STT</w:t>
            </w:r>
          </w:p>
        </w:tc>
        <w:tc>
          <w:tcPr>
            <w:tcW w:w="75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Tên xã, phường, thị trấn </w:t>
            </w:r>
            <w:r w:rsidRPr="00F006D1">
              <w:rPr>
                <w:rFonts w:eastAsia="Times New Roman" w:cs="Times New Roman"/>
                <w:color w:val="000000"/>
                <w:sz w:val="18"/>
                <w:szCs w:val="18"/>
                <w:lang w:val="vi-VN"/>
              </w:rPr>
              <w:t>(1)</w:t>
            </w:r>
          </w:p>
        </w:tc>
        <w:tc>
          <w:tcPr>
            <w:tcW w:w="6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Tổng điểm </w:t>
            </w:r>
            <w:r w:rsidRPr="00F006D1">
              <w:rPr>
                <w:rFonts w:eastAsia="Times New Roman" w:cs="Times New Roman"/>
                <w:color w:val="000000"/>
                <w:sz w:val="18"/>
                <w:szCs w:val="18"/>
                <w:lang w:val="vi-VN"/>
              </w:rPr>
              <w:t>(2)</w:t>
            </w:r>
          </w:p>
        </w:tc>
        <w:tc>
          <w:tcPr>
            <w:tcW w:w="2500" w:type="pct"/>
            <w:gridSpan w:val="5"/>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của từng tiêu chí</w:t>
            </w:r>
          </w:p>
        </w:tc>
        <w:tc>
          <w:tcPr>
            <w:tcW w:w="650" w:type="pct"/>
            <w:vMerge w:val="restar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Ghi chú</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1</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2</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3</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4</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5</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I</w:t>
            </w:r>
          </w:p>
        </w:tc>
        <w:tc>
          <w:tcPr>
            <w:tcW w:w="3850" w:type="pct"/>
            <w:gridSpan w:val="7"/>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Các xã đạt chuẩn tiếp cận pháp luật</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Xã A</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II</w:t>
            </w:r>
          </w:p>
        </w:tc>
        <w:tc>
          <w:tcPr>
            <w:tcW w:w="3850" w:type="pct"/>
            <w:gridSpan w:val="7"/>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Các phường đạt chuẩn tiếp cận pháp luật</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Phường B</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III</w:t>
            </w:r>
          </w:p>
        </w:tc>
        <w:tc>
          <w:tcPr>
            <w:tcW w:w="3850" w:type="pct"/>
            <w:gridSpan w:val="7"/>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Các thị trấn đạt chuẩn tiếp cận pháp luật</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Thị trấn C</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7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Ghi chú:</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Xếp điểm theo thứ tự từ cao xuống thấp đối với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Tổng điểm của các tiêu chí sau khi đã làm tròn.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DANH SÁCH</w:t>
      </w:r>
      <w:r w:rsidRPr="00F006D1">
        <w:rPr>
          <w:rFonts w:eastAsia="Times New Roman" w:cs="Times New Roman"/>
          <w:b/>
          <w:bCs/>
          <w:color w:val="000000"/>
          <w:sz w:val="18"/>
          <w:szCs w:val="18"/>
        </w:rPr>
        <w:br/>
      </w:r>
      <w:r w:rsidRPr="00F006D1">
        <w:rPr>
          <w:rFonts w:eastAsia="Times New Roman" w:cs="Times New Roman"/>
          <w:b/>
          <w:bCs/>
          <w:color w:val="000000"/>
          <w:sz w:val="18"/>
          <w:szCs w:val="18"/>
          <w:lang w:val="vi-VN"/>
        </w:rPr>
        <w:t>XÃ, PHƯỜNG, THỊ TRẤN CHƯA ĐẠT CHUẨN TIẾP CẬN PHÁP LUẬT</w:t>
      </w:r>
      <w:r w:rsidRPr="00F006D1">
        <w:rPr>
          <w:rFonts w:eastAsia="Times New Roman" w:cs="Times New Roman"/>
          <w:b/>
          <w:bCs/>
          <w:color w:val="000000"/>
          <w:sz w:val="18"/>
          <w:szCs w:val="18"/>
          <w:lang w:val="vi-VN"/>
        </w:rPr>
        <w:br/>
      </w:r>
      <w:r w:rsidRPr="00F006D1">
        <w:rPr>
          <w:rFonts w:eastAsia="Times New Roman" w:cs="Times New Roman"/>
          <w:i/>
          <w:iCs/>
          <w:color w:val="000000"/>
          <w:sz w:val="18"/>
          <w:szCs w:val="18"/>
          <w:lang w:val="vi-VN"/>
        </w:rPr>
        <w:t>(Kèm theo Quyết định số        /QĐ-UBND ngày    tháng    năm    của Chủ tịch  Ủy ban nhân dân huyện (quận, thị xã...))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5"/>
        <w:gridCol w:w="1395"/>
        <w:gridCol w:w="1116"/>
        <w:gridCol w:w="837"/>
        <w:gridCol w:w="837"/>
        <w:gridCol w:w="837"/>
        <w:gridCol w:w="929"/>
        <w:gridCol w:w="1208"/>
        <w:gridCol w:w="1208"/>
      </w:tblGrid>
      <w:tr w:rsidR="00F006D1" w:rsidRPr="00F006D1" w:rsidTr="00F006D1">
        <w:trPr>
          <w:tblCellSpacing w:w="0" w:type="dxa"/>
        </w:trPr>
        <w:tc>
          <w:tcPr>
            <w:tcW w:w="4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STT</w:t>
            </w:r>
          </w:p>
        </w:tc>
        <w:tc>
          <w:tcPr>
            <w:tcW w:w="75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Tên xã, phường, thị trấn </w:t>
            </w:r>
            <w:r w:rsidRPr="00F006D1">
              <w:rPr>
                <w:rFonts w:eastAsia="Times New Roman" w:cs="Times New Roman"/>
                <w:color w:val="000000"/>
                <w:sz w:val="18"/>
                <w:szCs w:val="18"/>
                <w:lang w:val="vi-VN"/>
              </w:rPr>
              <w:t>(1)</w:t>
            </w:r>
          </w:p>
        </w:tc>
        <w:tc>
          <w:tcPr>
            <w:tcW w:w="6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Tổng điểm </w:t>
            </w:r>
            <w:r w:rsidRPr="00F006D1">
              <w:rPr>
                <w:rFonts w:eastAsia="Times New Roman" w:cs="Times New Roman"/>
                <w:color w:val="000000"/>
                <w:sz w:val="18"/>
                <w:szCs w:val="18"/>
                <w:lang w:val="vi-VN"/>
              </w:rPr>
              <w:t>(2)</w:t>
            </w:r>
          </w:p>
        </w:tc>
        <w:tc>
          <w:tcPr>
            <w:tcW w:w="2500" w:type="pct"/>
            <w:gridSpan w:val="5"/>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Điểm của từng tiêu chí</w:t>
            </w:r>
          </w:p>
        </w:tc>
        <w:tc>
          <w:tcPr>
            <w:tcW w:w="650" w:type="pct"/>
            <w:vMerge w:val="restar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Cán bộ, công chức bị xử lý kỷ luật</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1</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2</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3</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4</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Tiêu chí 5</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I</w:t>
            </w:r>
          </w:p>
        </w:tc>
        <w:tc>
          <w:tcPr>
            <w:tcW w:w="3850" w:type="pct"/>
            <w:gridSpan w:val="7"/>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Các xã chưa đạt chuẩn tiếp cận pháp luật</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Xã A</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II</w:t>
            </w:r>
          </w:p>
        </w:tc>
        <w:tc>
          <w:tcPr>
            <w:tcW w:w="3850" w:type="pct"/>
            <w:gridSpan w:val="7"/>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Các phường chưa đạt chuẩn tiếp cận pháp luật</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lastRenderedPageBreak/>
              <w:t>1</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Phường B</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III</w:t>
            </w:r>
          </w:p>
        </w:tc>
        <w:tc>
          <w:tcPr>
            <w:tcW w:w="3850" w:type="pct"/>
            <w:gridSpan w:val="7"/>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Các thị trấn chưa đạt chuẩn tiếp cận pháp luật</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1</w:t>
            </w:r>
          </w:p>
        </w:tc>
        <w:tc>
          <w:tcPr>
            <w:tcW w:w="7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Thị trấn C</w:t>
            </w:r>
          </w:p>
        </w:tc>
        <w:tc>
          <w:tcPr>
            <w:tcW w:w="6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7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6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Ghi chú:</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Xếp điểm theo thứ tự từ cao xuống thấp đối với xã, phường, thị trấn chưa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Tổng điểm của các tiêu chí sau khi đã làm tròn.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after="0" w:line="234" w:lineRule="atLeast"/>
        <w:rPr>
          <w:rFonts w:eastAsia="Times New Roman" w:cs="Times New Roman"/>
          <w:color w:val="000000"/>
          <w:sz w:val="18"/>
          <w:szCs w:val="18"/>
        </w:rPr>
      </w:pPr>
      <w:bookmarkStart w:id="21" w:name="dieu_3_1"/>
      <w:r w:rsidRPr="00F006D1">
        <w:rPr>
          <w:rFonts w:eastAsia="Times New Roman" w:cs="Times New Roman"/>
          <w:b/>
          <w:bCs/>
          <w:color w:val="000000"/>
          <w:sz w:val="18"/>
          <w:szCs w:val="18"/>
          <w:lang w:val="vi-VN"/>
        </w:rPr>
        <w:t>3. Biểu mẫu phục vụ báo cáo, theo dõi, quản lý xã, phường, thị trấn đạt chuẩn tiếp cận pháp luật do Ủy ban nhân dân cấp huyện, Ủy ban nhân dân cấp tỉnh thực hiện</w:t>
      </w:r>
      <w:bookmarkEnd w:id="21"/>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a) Mẫu 09: Bản tổng hợp thông tin, số liệu thực hiện các tiêu chí, chỉ tiêu trên địa bàn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 Tổng hợp thông tin, số liệu các chỉ tiêu, nội dung xác định theo tỷ lệ % tại Phụ lục 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3"/>
        <w:gridCol w:w="641"/>
        <w:gridCol w:w="376"/>
        <w:gridCol w:w="385"/>
        <w:gridCol w:w="385"/>
        <w:gridCol w:w="385"/>
        <w:gridCol w:w="385"/>
        <w:gridCol w:w="385"/>
        <w:gridCol w:w="385"/>
        <w:gridCol w:w="420"/>
        <w:gridCol w:w="432"/>
        <w:gridCol w:w="473"/>
        <w:gridCol w:w="376"/>
        <w:gridCol w:w="376"/>
        <w:gridCol w:w="343"/>
        <w:gridCol w:w="343"/>
        <w:gridCol w:w="432"/>
        <w:gridCol w:w="376"/>
        <w:gridCol w:w="376"/>
        <w:gridCol w:w="367"/>
        <w:gridCol w:w="376"/>
        <w:gridCol w:w="376"/>
        <w:gridCol w:w="396"/>
      </w:tblGrid>
      <w:tr w:rsidR="00F006D1" w:rsidRPr="00F006D1" w:rsidTr="00F006D1">
        <w:trPr>
          <w:tblCellSpacing w:w="0" w:type="dxa"/>
        </w:trPr>
        <w:tc>
          <w:tcPr>
            <w:tcW w:w="15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STT</w:t>
            </w:r>
          </w:p>
        </w:tc>
        <w:tc>
          <w:tcPr>
            <w:tcW w:w="4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Địa phương</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Tiêu chí 1</w:t>
            </w:r>
          </w:p>
        </w:tc>
        <w:tc>
          <w:tcPr>
            <w:tcW w:w="1850" w:type="pct"/>
            <w:gridSpan w:val="9"/>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Tiêu chí 2</w:t>
            </w:r>
          </w:p>
        </w:tc>
        <w:tc>
          <w:tcPr>
            <w:tcW w:w="1000" w:type="pct"/>
            <w:gridSpan w:val="5"/>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Tiêu chí 3</w:t>
            </w:r>
          </w:p>
        </w:tc>
        <w:tc>
          <w:tcPr>
            <w:tcW w:w="600" w:type="pct"/>
            <w:gridSpan w:val="3"/>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Tiêu chí 4</w:t>
            </w:r>
          </w:p>
        </w:tc>
        <w:tc>
          <w:tcPr>
            <w:tcW w:w="650" w:type="pct"/>
            <w:gridSpan w:val="3"/>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Tiêu chí 5</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văn bản hành chính ban hành đúng quy định</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thông tin công khai đúng thời hạn, thời điểm</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thông tin công khai chính xác, đầy đủ</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thông tin công khai đúng hình thức</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thông tin cung cấp theo yêu cầu đúng thời hạn</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thông tin cung cấp theo yêu cầu chính xác, đầy đủ</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thông tin cung cấp theo yêu cầu đúng hình thức</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nhiệm vụ triển khai theo kế hoạch phổ biến, giáo dục pháp luật</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nhiệm vụ triển khai phát sinh ngoài Kế hoạch phổ biến, giáo dục pháp luật theo chỉ đạo, hướng dẫn của cơ quan cấp trên</w:t>
            </w:r>
          </w:p>
        </w:tc>
        <w:tc>
          <w:tcPr>
            <w:tcW w:w="2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tuyên truyền viên pháp luật được bồi dưỡng, tập huấn kiến thức, kỹ năng phổ biến, giáo dục pháp luật</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vụ, việc hòa giải được tiếp nhận, giải quyết đúng quy định</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vụ, việc hòa giải thành</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tổ hòa giải được hỗ trợ kinh phí theo đúng mức chi</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vụ, việc hòa giải được hỗ trợ thù lao cho hòa giải viên theo đúng mức chi</w:t>
            </w:r>
          </w:p>
        </w:tc>
        <w:tc>
          <w:tcPr>
            <w:tcW w:w="2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người thuộc diện trợ giúp pháp lý là người bị buộc tội, bị hại, đương sự trong các vụ việc tham gia tố tụng được thông tin, giới thiệu đến Trung tâm</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nội dung Nhân dân bàn, quyết định trực tiếp</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nội dung Nhân dân bàn, biểu quyết</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nội dung Nhân dân tham gia ý kiến</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kiến nghị, phản ánh được tiếp nhận, giải quyết đúng quy định</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khiếu nại, tố cáo được tiếp nhận, giải quyết đúng quy định</w:t>
            </w:r>
          </w:p>
        </w:tc>
        <w:tc>
          <w:tcPr>
            <w:tcW w:w="2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6"/>
                <w:szCs w:val="16"/>
                <w:lang w:val="vi-VN"/>
              </w:rPr>
              <w:t>Tỷ lệ</w:t>
            </w:r>
            <w:r w:rsidRPr="00F006D1">
              <w:rPr>
                <w:rFonts w:eastAsia="Times New Roman" w:cs="Times New Roman"/>
                <w:color w:val="000000"/>
                <w:sz w:val="16"/>
                <w:szCs w:val="16"/>
                <w:lang w:val="vi-VN"/>
              </w:rPr>
              <w:br/>
              <w:t>%</w:t>
            </w:r>
            <w:r w:rsidRPr="00F006D1">
              <w:rPr>
                <w:rFonts w:eastAsia="Times New Roman" w:cs="Times New Roman"/>
                <w:color w:val="000000"/>
                <w:sz w:val="16"/>
                <w:szCs w:val="16"/>
                <w:lang w:val="vi-VN"/>
              </w:rPr>
              <w:br/>
              <w:t>thủ tục hành chính được tiếp nhận, giải quyết đúng quy định</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2</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3</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4</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5</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6</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7</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8</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9</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10</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11</w:t>
            </w:r>
          </w:p>
        </w:tc>
        <w:tc>
          <w:tcPr>
            <w:tcW w:w="2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12</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13</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14</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15</w:t>
            </w:r>
          </w:p>
        </w:tc>
        <w:tc>
          <w:tcPr>
            <w:tcW w:w="1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16</w:t>
            </w:r>
          </w:p>
        </w:tc>
        <w:tc>
          <w:tcPr>
            <w:tcW w:w="2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17</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18</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19</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20</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21</w:t>
            </w:r>
          </w:p>
        </w:tc>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22</w:t>
            </w:r>
          </w:p>
        </w:tc>
        <w:tc>
          <w:tcPr>
            <w:tcW w:w="2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6"/>
                <w:szCs w:val="16"/>
                <w:lang w:val="vi-VN"/>
              </w:rPr>
              <w:t>23</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6"/>
                <w:szCs w:val="16"/>
                <w:lang w:val="vi-VN"/>
              </w:rPr>
              <w:t>1</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6"/>
                <w:szCs w:val="16"/>
                <w:lang w:val="vi-VN"/>
              </w:rPr>
              <w:t xml:space="preserve">Tỉnh/ </w:t>
            </w:r>
            <w:r w:rsidRPr="00F006D1">
              <w:rPr>
                <w:rFonts w:eastAsia="Times New Roman" w:cs="Times New Roman"/>
                <w:b/>
                <w:bCs/>
                <w:color w:val="000000"/>
                <w:sz w:val="16"/>
                <w:szCs w:val="16"/>
                <w:lang w:val="vi-VN"/>
              </w:rPr>
              <w:lastRenderedPageBreak/>
              <w:t>thành phố...</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lastRenderedPageBreak/>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lastRenderedPageBreak/>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6"/>
                <w:szCs w:val="16"/>
                <w:lang w:val="vi-VN"/>
              </w:rPr>
              <w:t>Huyện...</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Xã...</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Thị trấn...</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4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6"/>
                <w:szCs w:val="16"/>
                <w:lang w:val="vi-VN"/>
              </w:rPr>
              <w:t>Quận...</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r>
      <w:tr w:rsidR="00F006D1" w:rsidRPr="00F006D1" w:rsidTr="00F006D1">
        <w:trPr>
          <w:tblCellSpacing w:w="0" w:type="dxa"/>
        </w:trPr>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Phường...</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6"/>
                <w:szCs w:val="16"/>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II. Tổng hợp thông tin, số liệu các chỉ tiêu, nội dung xác định theo điểm số tại Phụ lục 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
        <w:gridCol w:w="940"/>
        <w:gridCol w:w="846"/>
        <w:gridCol w:w="751"/>
        <w:gridCol w:w="658"/>
        <w:gridCol w:w="751"/>
        <w:gridCol w:w="658"/>
        <w:gridCol w:w="563"/>
        <w:gridCol w:w="751"/>
        <w:gridCol w:w="751"/>
        <w:gridCol w:w="658"/>
        <w:gridCol w:w="563"/>
        <w:gridCol w:w="846"/>
      </w:tblGrid>
      <w:tr w:rsidR="00F006D1" w:rsidRPr="00F006D1" w:rsidTr="00F006D1">
        <w:trPr>
          <w:tblCellSpacing w:w="0" w:type="dxa"/>
        </w:trPr>
        <w:tc>
          <w:tcPr>
            <w:tcW w:w="2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STT</w:t>
            </w:r>
          </w:p>
        </w:tc>
        <w:tc>
          <w:tcPr>
            <w:tcW w:w="50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Địa phương</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1</w:t>
            </w:r>
          </w:p>
        </w:tc>
        <w:tc>
          <w:tcPr>
            <w:tcW w:w="1500" w:type="pct"/>
            <w:gridSpan w:val="4"/>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2</w:t>
            </w:r>
          </w:p>
        </w:tc>
        <w:tc>
          <w:tcPr>
            <w:tcW w:w="3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3</w:t>
            </w:r>
          </w:p>
        </w:tc>
        <w:tc>
          <w:tcPr>
            <w:tcW w:w="80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4</w:t>
            </w:r>
          </w:p>
        </w:tc>
        <w:tc>
          <w:tcPr>
            <w:tcW w:w="1100" w:type="pct"/>
            <w:gridSpan w:val="3"/>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Tiêu chí 5</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ban hành đầy đủ, đúng quy định pháp luật các văn bản quy phạm pháp luật được cơ quan có thẩm quyền giao</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lập, đăng tải danh mục thông tin đúng quy định pháp luật</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ban hành Kế hoạch phổ biến, giáo dục pháp luật</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w:t>
            </w:r>
            <w:r w:rsidRPr="00F006D1">
              <w:rPr>
                <w:rFonts w:eastAsia="Times New Roman" w:cs="Times New Roman"/>
                <w:color w:val="000000"/>
                <w:sz w:val="18"/>
                <w:szCs w:val="18"/>
                <w:lang w:val="vi-VN"/>
              </w:rPr>
              <w:br/>
              <w:t>triển khai các hình thức, mô hình thông tin, phổ biến, giáo dục pháp luật hiệu quả tại cơ sở</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bảo đảm kinh phí thực hiện nhiệm vụ phổ biến, giáo dục pháp luật</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đề xuất hỗ trợ kinh phí hòa giải ở cơ sở</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tổ chức hội nghị trao đổi, đối thoại với Nhân dân</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các nội dung để Nhân dân giám sát</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tổ chức tiếp công dân đúng quy định</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không có cán bộ, công chức bị xử lý kỷ luật hành chính hoặc bị truy cứu trách nhiệm hình sự</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Điểm số đạt tiêu chuẩn "An toàn về an ninh, trật tự"</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w:t>
            </w:r>
          </w:p>
        </w:tc>
        <w:tc>
          <w:tcPr>
            <w:tcW w:w="5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3</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4</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5</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6</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7</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8</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9</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10</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11</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12</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13</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1</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Tỉnh/thành phố...</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Huyện…</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Xã...</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Thị trấn...</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Quận...</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Phường...</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Phường...</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nil"/>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nil"/>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2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5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45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00" w:type="pct"/>
            <w:tcBorders>
              <w:top w:val="single" w:sz="8" w:space="0" w:color="000000"/>
              <w:left w:val="single" w:sz="8" w:space="0" w:color="000000"/>
              <w:bottom w:val="single" w:sz="8" w:space="0" w:color="000000"/>
              <w:right w:val="nil"/>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350" w:type="pct"/>
            <w:tcBorders>
              <w:top w:val="single" w:sz="8" w:space="0" w:color="000000"/>
              <w:left w:val="single" w:sz="8" w:space="0" w:color="000000"/>
              <w:bottom w:val="single" w:sz="8" w:space="0" w:color="000000"/>
              <w:right w:val="single" w:sz="8" w:space="0" w:color="000000"/>
            </w:tcBorders>
            <w:shd w:val="clear" w:color="auto" w:fill="FFFFFF"/>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III. Tổng hợp thông tin, số liệu về mức độ đạt điểm số, mức độ đạt chỉ tiêu đánh giá xã, phường, thị trấn đạt chuẩn tiếp cận pháp luật</w:t>
      </w:r>
    </w:p>
    <w:tbl>
      <w:tblPr>
        <w:tblW w:w="5450" w:type="pct"/>
        <w:tblCellSpacing w:w="0" w:type="dxa"/>
        <w:shd w:val="clear" w:color="auto" w:fill="FFFFFF"/>
        <w:tblCellMar>
          <w:left w:w="0" w:type="dxa"/>
          <w:right w:w="0" w:type="dxa"/>
        </w:tblCellMar>
        <w:tblLook w:val="04A0" w:firstRow="1" w:lastRow="0" w:firstColumn="1" w:lastColumn="0" w:noHBand="0" w:noVBand="1"/>
      </w:tblPr>
      <w:tblGrid>
        <w:gridCol w:w="361"/>
        <w:gridCol w:w="894"/>
        <w:gridCol w:w="489"/>
        <w:gridCol w:w="220"/>
        <w:gridCol w:w="489"/>
        <w:gridCol w:w="220"/>
        <w:gridCol w:w="489"/>
        <w:gridCol w:w="220"/>
        <w:gridCol w:w="489"/>
        <w:gridCol w:w="220"/>
        <w:gridCol w:w="489"/>
        <w:gridCol w:w="220"/>
        <w:gridCol w:w="489"/>
        <w:gridCol w:w="220"/>
        <w:gridCol w:w="489"/>
        <w:gridCol w:w="220"/>
        <w:gridCol w:w="489"/>
        <w:gridCol w:w="220"/>
        <w:gridCol w:w="489"/>
        <w:gridCol w:w="220"/>
        <w:gridCol w:w="489"/>
        <w:gridCol w:w="220"/>
        <w:gridCol w:w="489"/>
        <w:gridCol w:w="220"/>
        <w:gridCol w:w="490"/>
        <w:gridCol w:w="388"/>
      </w:tblGrid>
      <w:tr w:rsidR="00F006D1" w:rsidRPr="00F006D1" w:rsidTr="00F006D1">
        <w:trPr>
          <w:tblCellSpacing w:w="0" w:type="dxa"/>
        </w:trPr>
        <w:tc>
          <w:tcPr>
            <w:tcW w:w="15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lastRenderedPageBreak/>
              <w:t>STT</w:t>
            </w:r>
          </w:p>
        </w:tc>
        <w:tc>
          <w:tcPr>
            <w:tcW w:w="450" w:type="pct"/>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Địa phương</w:t>
            </w:r>
          </w:p>
        </w:tc>
        <w:tc>
          <w:tcPr>
            <w:tcW w:w="1050" w:type="pct"/>
            <w:gridSpan w:val="6"/>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Mức độ đạt điểm số</w:t>
            </w:r>
          </w:p>
        </w:tc>
        <w:tc>
          <w:tcPr>
            <w:tcW w:w="3250" w:type="pct"/>
            <w:gridSpan w:val="18"/>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Mức độ đạt chỉ tiêu</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350" w:type="pct"/>
            <w:gridSpan w:val="2"/>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chỉ tiêu đạt điểm 0/20 chỉ tiêu</w:t>
            </w:r>
          </w:p>
        </w:tc>
        <w:tc>
          <w:tcPr>
            <w:tcW w:w="350" w:type="pct"/>
            <w:gridSpan w:val="2"/>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chỉ tiêu đạt điểm dưới 50% điểm tối đa/20 chỉ tiêu</w:t>
            </w:r>
          </w:p>
        </w:tc>
        <w:tc>
          <w:tcPr>
            <w:tcW w:w="350" w:type="pct"/>
            <w:gridSpan w:val="2"/>
            <w:vMerge w:val="restar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chỉ tiêu đạt điểm tối đa/20 chỉ tiêu</w:t>
            </w:r>
          </w:p>
        </w:tc>
        <w:tc>
          <w:tcPr>
            <w:tcW w:w="1050" w:type="pct"/>
            <w:gridSpan w:val="6"/>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xã, phường, thị trấn có dưới 05/20 chỉ tiêu đạt điểm dưới 50% điểm tối đa</w:t>
            </w:r>
          </w:p>
        </w:tc>
        <w:tc>
          <w:tcPr>
            <w:tcW w:w="1050" w:type="pct"/>
            <w:gridSpan w:val="6"/>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xã, phường, thị trấn có từ 05 đến dưới 10/20 chỉ tiêu đạt điểm dưới 50% điểm tối đa</w:t>
            </w:r>
          </w:p>
        </w:tc>
        <w:tc>
          <w:tcPr>
            <w:tcW w:w="1050" w:type="pct"/>
            <w:gridSpan w:val="6"/>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xã, phường, thị trấn có từ 10/20 chỉ tiêu trở lên đạt điểm dưới 50% điểm tối đa</w:t>
            </w:r>
          </w:p>
        </w:tc>
      </w:tr>
      <w:tr w:rsidR="00F006D1" w:rsidRPr="00F006D1" w:rsidTr="00F006D1">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gridSpan w:val="2"/>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gridSpan w:val="2"/>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0" w:type="auto"/>
            <w:gridSpan w:val="2"/>
            <w:vMerge/>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after="0" w:line="240" w:lineRule="auto"/>
              <w:rPr>
                <w:rFonts w:eastAsia="Times New Roman" w:cs="Times New Roman"/>
                <w:color w:val="000000"/>
                <w:sz w:val="18"/>
                <w:szCs w:val="18"/>
              </w:rPr>
            </w:pP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Xã</w:t>
            </w: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Phường</w:t>
            </w: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Thị trấn</w:t>
            </w: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Xã</w:t>
            </w: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Phường</w:t>
            </w: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Thị trấn</w:t>
            </w: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Xã</w:t>
            </w:r>
          </w:p>
        </w:tc>
        <w:tc>
          <w:tcPr>
            <w:tcW w:w="350" w:type="pct"/>
            <w:gridSpan w:val="2"/>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Phường</w:t>
            </w:r>
          </w:p>
        </w:tc>
        <w:tc>
          <w:tcPr>
            <w:tcW w:w="350" w:type="pct"/>
            <w:gridSpan w:val="2"/>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Thị trấn</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Số lượng</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color w:val="000000"/>
                <w:sz w:val="18"/>
                <w:szCs w:val="18"/>
                <w:lang w:val="vi-VN"/>
              </w:rPr>
              <w:t>Tỷ lệ</w:t>
            </w:r>
            <w:r w:rsidRPr="00F006D1">
              <w:rPr>
                <w:rFonts w:eastAsia="Times New Roman" w:cs="Times New Roman"/>
                <w:color w:val="000000"/>
                <w:sz w:val="18"/>
                <w:szCs w:val="18"/>
                <w:lang w:val="vi-VN"/>
              </w:rPr>
              <w:br/>
              <w:t>%</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3</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4</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5</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6</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7</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8</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9</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10</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11</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12</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13</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14</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15</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16</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17</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18</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19</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20</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21</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22</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23</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24</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25</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jc w:val="center"/>
              <w:rPr>
                <w:rFonts w:eastAsia="Times New Roman" w:cs="Times New Roman"/>
                <w:color w:val="000000"/>
                <w:sz w:val="18"/>
                <w:szCs w:val="18"/>
              </w:rPr>
            </w:pPr>
            <w:r w:rsidRPr="00F006D1">
              <w:rPr>
                <w:rFonts w:eastAsia="Times New Roman" w:cs="Times New Roman"/>
                <w:i/>
                <w:iCs/>
                <w:color w:val="000000"/>
                <w:sz w:val="18"/>
                <w:szCs w:val="18"/>
                <w:lang w:val="vi-VN"/>
              </w:rPr>
              <w:t>26</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1</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Tỉnh/thành phố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Huyện...</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Xã....</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Thị trấn....</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t>Quận....</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Phường...</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Phường...</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nil"/>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nil"/>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r w:rsidR="00F006D1" w:rsidRPr="00F006D1" w:rsidTr="00F006D1">
        <w:trPr>
          <w:tblCellSpacing w:w="0" w:type="dxa"/>
        </w:trPr>
        <w:tc>
          <w:tcPr>
            <w:tcW w:w="1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4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c>
          <w:tcPr>
            <w:tcW w:w="1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c>
      </w:tr>
    </w:tbl>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B02D68" w:rsidRDefault="00B02D68" w:rsidP="00F006D1">
      <w:pPr>
        <w:shd w:val="clear" w:color="auto" w:fill="FFFFFF"/>
        <w:spacing w:before="120" w:after="120" w:line="234" w:lineRule="atLeast"/>
        <w:rPr>
          <w:rFonts w:eastAsia="Times New Roman" w:cs="Times New Roman"/>
          <w:color w:val="000000"/>
          <w:sz w:val="18"/>
          <w:szCs w:val="18"/>
        </w:rPr>
      </w:pPr>
    </w:p>
    <w:p w:rsidR="00F006D1" w:rsidRPr="00B02D68"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lastRenderedPageBreak/>
        <w:t>b) Mẫu 10: Báo cáo kết quả đánh giá, công nhận xã, phường, thị trấn đạt chuẩn tiếp cận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B02D68">
            <w:pPr>
              <w:spacing w:after="0" w:line="240" w:lineRule="auto"/>
              <w:jc w:val="center"/>
              <w:rPr>
                <w:rFonts w:eastAsia="Times New Roman" w:cs="Times New Roman"/>
                <w:color w:val="000000"/>
                <w:sz w:val="18"/>
                <w:szCs w:val="18"/>
              </w:rPr>
            </w:pPr>
            <w:r w:rsidRPr="00F006D1">
              <w:rPr>
                <w:rFonts w:eastAsia="Times New Roman" w:cs="Times New Roman"/>
                <w:b/>
                <w:bCs/>
                <w:color w:val="000000"/>
                <w:sz w:val="18"/>
                <w:szCs w:val="18"/>
                <w:lang w:val="vi-VN"/>
              </w:rPr>
              <w:t>ỦY BAN NHÂN DÂN</w:t>
            </w:r>
            <w:r w:rsidRPr="00F006D1">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6D1" w:rsidRPr="00F006D1" w:rsidRDefault="00F006D1" w:rsidP="00B02D68">
            <w:pPr>
              <w:spacing w:after="0" w:line="240" w:lineRule="auto"/>
              <w:jc w:val="center"/>
              <w:rPr>
                <w:rFonts w:eastAsia="Times New Roman" w:cs="Times New Roman"/>
                <w:color w:val="000000"/>
                <w:sz w:val="18"/>
                <w:szCs w:val="18"/>
              </w:rPr>
            </w:pPr>
            <w:r w:rsidRPr="00F006D1">
              <w:rPr>
                <w:rFonts w:eastAsia="Times New Roman" w:cs="Times New Roman"/>
                <w:b/>
                <w:bCs/>
                <w:color w:val="000000"/>
                <w:sz w:val="18"/>
                <w:szCs w:val="18"/>
                <w:lang w:val="vi-VN"/>
              </w:rPr>
              <w:t>CỘNG HÒA XÃ HỘI CHỦ NGHĨA VIỆT NAM</w:t>
            </w:r>
            <w:r w:rsidRPr="00F006D1">
              <w:rPr>
                <w:rFonts w:eastAsia="Times New Roman" w:cs="Times New Roman"/>
                <w:b/>
                <w:bCs/>
                <w:color w:val="000000"/>
                <w:sz w:val="18"/>
                <w:szCs w:val="18"/>
                <w:lang w:val="vi-VN"/>
              </w:rPr>
              <w:br/>
              <w:t>Độc lập - Tự do - Hạnh phúc</w:t>
            </w:r>
            <w:r w:rsidRPr="00F006D1">
              <w:rPr>
                <w:rFonts w:eastAsia="Times New Roman" w:cs="Times New Roman"/>
                <w:b/>
                <w:bCs/>
                <w:color w:val="000000"/>
                <w:sz w:val="18"/>
                <w:szCs w:val="18"/>
                <w:lang w:val="vi-VN"/>
              </w:rPr>
              <w:br/>
              <w:t>---------------</w:t>
            </w:r>
          </w:p>
        </w:tc>
      </w:tr>
      <w:tr w:rsidR="00F006D1" w:rsidRPr="00F006D1" w:rsidTr="00F006D1">
        <w:trPr>
          <w:tblCellSpacing w:w="0" w:type="dxa"/>
        </w:trPr>
        <w:tc>
          <w:tcPr>
            <w:tcW w:w="3348" w:type="dxa"/>
            <w:shd w:val="clear" w:color="auto" w:fill="FFFFFF"/>
            <w:tcMar>
              <w:top w:w="0" w:type="dxa"/>
              <w:left w:w="108" w:type="dxa"/>
              <w:bottom w:w="0" w:type="dxa"/>
              <w:right w:w="108" w:type="dxa"/>
            </w:tcMar>
            <w:hideMark/>
          </w:tcPr>
          <w:p w:rsidR="00F006D1" w:rsidRPr="00F006D1" w:rsidRDefault="00F006D1" w:rsidP="00B02D68">
            <w:pPr>
              <w:spacing w:after="0" w:line="240" w:lineRule="auto"/>
              <w:jc w:val="center"/>
              <w:rPr>
                <w:rFonts w:eastAsia="Times New Roman" w:cs="Times New Roman"/>
                <w:color w:val="000000"/>
                <w:sz w:val="18"/>
                <w:szCs w:val="18"/>
              </w:rPr>
            </w:pPr>
            <w:r w:rsidRPr="00F006D1">
              <w:rPr>
                <w:rFonts w:eastAsia="Times New Roman" w:cs="Times New Roman"/>
                <w:color w:val="000000"/>
                <w:sz w:val="18"/>
                <w:szCs w:val="18"/>
                <w:lang w:val="vi-VN"/>
              </w:rPr>
              <w:t>Số: .../BC-UBND</w:t>
            </w:r>
          </w:p>
        </w:tc>
        <w:tc>
          <w:tcPr>
            <w:tcW w:w="5508" w:type="dxa"/>
            <w:shd w:val="clear" w:color="auto" w:fill="FFFFFF"/>
            <w:tcMar>
              <w:top w:w="0" w:type="dxa"/>
              <w:left w:w="108" w:type="dxa"/>
              <w:bottom w:w="0" w:type="dxa"/>
              <w:right w:w="108" w:type="dxa"/>
            </w:tcMar>
            <w:hideMark/>
          </w:tcPr>
          <w:p w:rsidR="00F006D1" w:rsidRPr="00F006D1" w:rsidRDefault="00F006D1" w:rsidP="00B02D68">
            <w:pPr>
              <w:spacing w:after="0" w:line="240" w:lineRule="auto"/>
              <w:jc w:val="right"/>
              <w:rPr>
                <w:rFonts w:eastAsia="Times New Roman" w:cs="Times New Roman"/>
                <w:color w:val="000000"/>
                <w:sz w:val="18"/>
                <w:szCs w:val="18"/>
              </w:rPr>
            </w:pPr>
            <w:r w:rsidRPr="00F006D1">
              <w:rPr>
                <w:rFonts w:eastAsia="Times New Roman" w:cs="Times New Roman"/>
                <w:i/>
                <w:iCs/>
                <w:color w:val="000000"/>
                <w:sz w:val="18"/>
                <w:szCs w:val="18"/>
                <w:lang w:val="vi-VN"/>
              </w:rPr>
              <w:t>…, ngày … tháng … năm …</w:t>
            </w:r>
          </w:p>
        </w:tc>
      </w:tr>
    </w:tbl>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BÁO CÁO</w:t>
      </w:r>
      <w:bookmarkStart w:id="22" w:name="_GoBack"/>
      <w:bookmarkEnd w:id="22"/>
    </w:p>
    <w:p w:rsidR="00F006D1" w:rsidRPr="00F006D1" w:rsidRDefault="00F006D1" w:rsidP="00F006D1">
      <w:pPr>
        <w:shd w:val="clear" w:color="auto" w:fill="FFFFFF"/>
        <w:spacing w:before="120" w:after="12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Kết quả đánh giá,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 Kết quả đạt được</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Chỉ đạo, hướng dẫn thực hiện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Triển khai thông tin, truyền thông, tập huấn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Tổ chức kiểm tra, triển khai giải pháp khắc phục, tháo gỡ khó khăn, vướng mắc</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4. Bố trí nguồn lực thực hiện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5. Kết quả tổ chức đánh giá, công nhận xã, phường, thị trấn đạt chuẩn tiếp cận pháp luật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II. Thuận lợi, khó khăn, hạn chế và nguyên nhân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Thuận lợi</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Khó khăn, hạn chế</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3. Nguyên nhân của khó khăn, hạn chế</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III. Kế hoạch, nhiệm vụ, giải pháp thực hiện năm sau</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1. Mục tiêu thực hiện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2. Nhiệm vụ, giải pháp thực hiện</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b/>
          <w:bCs/>
          <w:color w:val="000000"/>
          <w:sz w:val="18"/>
          <w:szCs w:val="18"/>
          <w:lang w:val="vi-VN"/>
        </w:rPr>
        <w:t>IV. Kiến nghị, đề xuất</w:t>
      </w:r>
    </w:p>
    <w:p w:rsidR="00F006D1" w:rsidRPr="00F006D1" w:rsidRDefault="00F006D1" w:rsidP="00F006D1">
      <w:pPr>
        <w:shd w:val="clear" w:color="auto" w:fill="FFFFFF"/>
        <w:spacing w:before="120" w:after="120" w:line="234" w:lineRule="atLeast"/>
        <w:rPr>
          <w:rFonts w:eastAsia="Times New Roman" w:cs="Times New Roman"/>
          <w:color w:val="000000"/>
          <w:sz w:val="18"/>
          <w:szCs w:val="18"/>
        </w:rPr>
      </w:pPr>
      <w:r w:rsidRPr="00F006D1">
        <w:rPr>
          <w:rFonts w:eastAsia="Times New Roman" w:cs="Times New Roman"/>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006D1" w:rsidRPr="00F006D1" w:rsidTr="00F006D1">
        <w:trPr>
          <w:tblCellSpacing w:w="0" w:type="dxa"/>
        </w:trPr>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120" w:line="234" w:lineRule="atLeast"/>
              <w:rPr>
                <w:rFonts w:eastAsia="Times New Roman" w:cs="Times New Roman"/>
                <w:color w:val="000000"/>
                <w:sz w:val="18"/>
                <w:szCs w:val="18"/>
              </w:rPr>
            </w:pPr>
            <w:r w:rsidRPr="00F006D1">
              <w:rPr>
                <w:rFonts w:eastAsia="Times New Roman" w:cs="Times New Roman"/>
                <w:b/>
                <w:bCs/>
                <w:i/>
                <w:iCs/>
                <w:color w:val="000000"/>
                <w:sz w:val="18"/>
                <w:szCs w:val="18"/>
                <w:lang w:val="vi-VN"/>
              </w:rPr>
              <w:br/>
              <w:t>Nơi nhận:</w:t>
            </w:r>
            <w:r w:rsidRPr="00F006D1">
              <w:rPr>
                <w:rFonts w:eastAsia="Times New Roman" w:cs="Times New Roman"/>
                <w:b/>
                <w:bCs/>
                <w:i/>
                <w:iCs/>
                <w:color w:val="000000"/>
                <w:sz w:val="18"/>
                <w:szCs w:val="18"/>
                <w:lang w:val="vi-VN"/>
              </w:rPr>
              <w:br/>
            </w:r>
            <w:r w:rsidRPr="00F006D1">
              <w:rPr>
                <w:rFonts w:eastAsia="Times New Roman" w:cs="Times New Roman"/>
                <w:color w:val="000000"/>
                <w:sz w:val="16"/>
                <w:szCs w:val="16"/>
                <w:lang w:val="vi-VN"/>
              </w:rPr>
              <w:t>- ……;</w:t>
            </w:r>
            <w:r w:rsidRPr="00F006D1">
              <w:rPr>
                <w:rFonts w:eastAsia="Times New Roman" w:cs="Times New Roman"/>
                <w:color w:val="000000"/>
                <w:sz w:val="16"/>
                <w:szCs w:val="16"/>
                <w:lang w:val="vi-VN"/>
              </w:rPr>
              <w:br/>
              <w:t>- ………;</w:t>
            </w:r>
            <w:r w:rsidRPr="00F006D1">
              <w:rPr>
                <w:rFonts w:eastAsia="Times New Roman" w:cs="Times New Roman"/>
                <w:color w:val="000000"/>
                <w:sz w:val="16"/>
                <w:szCs w:val="16"/>
                <w:lang w:val="vi-VN"/>
              </w:rPr>
              <w:br/>
              <w:t>- Lưu: VT,...</w:t>
            </w:r>
          </w:p>
        </w:tc>
        <w:tc>
          <w:tcPr>
            <w:tcW w:w="4428" w:type="dxa"/>
            <w:shd w:val="clear" w:color="auto" w:fill="FFFFFF"/>
            <w:tcMar>
              <w:top w:w="0" w:type="dxa"/>
              <w:left w:w="108" w:type="dxa"/>
              <w:bottom w:w="0" w:type="dxa"/>
              <w:right w:w="108" w:type="dxa"/>
            </w:tcMar>
            <w:hideMark/>
          </w:tcPr>
          <w:p w:rsidR="00F006D1" w:rsidRPr="00F006D1" w:rsidRDefault="00F006D1" w:rsidP="00F006D1">
            <w:pPr>
              <w:spacing w:before="120" w:after="240" w:line="234" w:lineRule="atLeast"/>
              <w:jc w:val="center"/>
              <w:rPr>
                <w:rFonts w:eastAsia="Times New Roman" w:cs="Times New Roman"/>
                <w:color w:val="000000"/>
                <w:sz w:val="18"/>
                <w:szCs w:val="18"/>
              </w:rPr>
            </w:pPr>
            <w:r w:rsidRPr="00F006D1">
              <w:rPr>
                <w:rFonts w:eastAsia="Times New Roman" w:cs="Times New Roman"/>
                <w:b/>
                <w:bCs/>
                <w:color w:val="000000"/>
                <w:sz w:val="18"/>
                <w:szCs w:val="18"/>
                <w:lang w:val="vi-VN"/>
              </w:rPr>
              <w:t>CHỦ TỊCH</w:t>
            </w:r>
            <w:r w:rsidRPr="00F006D1">
              <w:rPr>
                <w:rFonts w:eastAsia="Times New Roman" w:cs="Times New Roman"/>
                <w:b/>
                <w:bCs/>
                <w:color w:val="000000"/>
                <w:sz w:val="18"/>
                <w:szCs w:val="18"/>
                <w:lang w:val="vi-VN"/>
              </w:rPr>
              <w:br/>
            </w:r>
            <w:r w:rsidRPr="00F006D1">
              <w:rPr>
                <w:rFonts w:eastAsia="Times New Roman" w:cs="Times New Roman"/>
                <w:color w:val="000000"/>
                <w:sz w:val="18"/>
                <w:szCs w:val="18"/>
                <w:lang w:val="vi-VN"/>
              </w:rPr>
              <w:t>(Ký, đóng dấu và ghi rõ họ tên)</w:t>
            </w:r>
          </w:p>
        </w:tc>
      </w:tr>
    </w:tbl>
    <w:p w:rsidR="009C7D52" w:rsidRPr="00F006D1" w:rsidRDefault="009C7D52">
      <w:pPr>
        <w:rPr>
          <w:rFonts w:cs="Times New Roman"/>
        </w:rPr>
      </w:pPr>
    </w:p>
    <w:sectPr w:rsidR="009C7D52" w:rsidRPr="00F006D1" w:rsidSect="002D48F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D1"/>
    <w:rsid w:val="002D48F8"/>
    <w:rsid w:val="009C7D52"/>
    <w:rsid w:val="00A26F83"/>
    <w:rsid w:val="00B02D68"/>
    <w:rsid w:val="00F0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thong-tu-07-2017-tt-btp-tinh-diem-chi-tieu-tiep-can-phap-luat-hoi-dong-danh-gia-tiep-can-phap-luat-357326.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quyet-dinh-25-2021-qd-ttg-xa-phuong-dat-chuan-tiep-can-phap-luat-482011.aspx" TargetMode="External"/><Relationship Id="rId12" Type="http://schemas.openxmlformats.org/officeDocument/2006/relationships/hyperlink" Target="https://thuvienphapluat.vn/van-ban/bo-may-hanh-chinh/quyet-dinh-25-2021-qd-ttg-xa-phuong-dat-chuan-tiep-can-phap-luat-48201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quyet-dinh-25-2021-qd-ttg-xa-phuong-dat-chuan-tiep-can-phap-luat-482011.aspx" TargetMode="External"/><Relationship Id="rId11" Type="http://schemas.openxmlformats.org/officeDocument/2006/relationships/hyperlink" Target="https://thuvienphapluat.vn/van-ban/bo-may-hanh-chinh/quyet-dinh-25-2021-qd-ttg-xa-phuong-dat-chuan-tiep-can-phap-luat-482011.aspx" TargetMode="External"/><Relationship Id="rId5" Type="http://schemas.openxmlformats.org/officeDocument/2006/relationships/hyperlink" Target="https://thuvienphapluat.vn/van-ban/bo-may-hanh-chinh/nghi-dinh-96-2017-nd-cp-quy-dinh-chuc-nang-nhiem-vu-quyen-han-co-cau-to-chuc-cua-bo-tu-phap-326676.aspx" TargetMode="External"/><Relationship Id="rId10" Type="http://schemas.openxmlformats.org/officeDocument/2006/relationships/hyperlink" Target="https://thuvienphapluat.vn/van-ban/thu-tuc-to-tung/thong-tu-lien-tich-100-2014-ttlt-btc-btp-du-toan-quan-ly-quyet-toan-kinh-phi-hoa-giai-o-co-so-246522.aspx" TargetMode="External"/><Relationship Id="rId4" Type="http://schemas.openxmlformats.org/officeDocument/2006/relationships/webSettings" Target="webSettings.xml"/><Relationship Id="rId9" Type="http://schemas.openxmlformats.org/officeDocument/2006/relationships/hyperlink" Target="https://thuvienphapluat.vn/van-ban/van-hoa-xa-hoi/thong-tu-07-2017-tt-btp-tinh-diem-chi-tieu-tiep-can-phap-luat-hoi-dong-danh-gia-tiep-can-phap-luat-35732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10974</Words>
  <Characters>62557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2022-02-22T03:29:00Z</dcterms:created>
  <dcterms:modified xsi:type="dcterms:W3CDTF">2022-02-22T03:33:00Z</dcterms:modified>
</cp:coreProperties>
</file>